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80BE4F7" w14:textId="77777777" w:rsidR="00CF0924" w:rsidRDefault="00CF0924">
      <w:pPr>
        <w:pStyle w:val="Titre"/>
        <w:rPr>
          <w:b/>
          <w:sz w:val="48"/>
          <w:szCs w:val="48"/>
          <w:lang w:val="en-US"/>
        </w:rPr>
      </w:pPr>
    </w:p>
    <w:p w14:paraId="5B5BCCC4" w14:textId="77777777" w:rsidR="00CF0924" w:rsidRPr="001A65D1" w:rsidRDefault="00B465D4">
      <w:pPr>
        <w:pStyle w:val="Titre"/>
        <w:jc w:val="center"/>
        <w:rPr>
          <w:b/>
          <w:color w:val="0070C0"/>
          <w:sz w:val="48"/>
          <w:szCs w:val="48"/>
          <w:lang w:val="en-US"/>
        </w:rPr>
      </w:pPr>
      <w:r w:rsidRPr="001A65D1">
        <w:rPr>
          <w:b/>
          <w:color w:val="0070C0"/>
          <w:sz w:val="48"/>
          <w:szCs w:val="48"/>
          <w:lang w:val="en-US"/>
        </w:rPr>
        <w:t xml:space="preserve">Application for Innovation project funding </w:t>
      </w:r>
    </w:p>
    <w:p w14:paraId="76B1E8D0" w14:textId="6318B287" w:rsidR="00CF0924" w:rsidRPr="001A65D1" w:rsidRDefault="00B465D4" w:rsidP="00425462">
      <w:pPr>
        <w:pStyle w:val="Titre"/>
        <w:jc w:val="center"/>
        <w:rPr>
          <w:b/>
          <w:color w:val="0070C0"/>
          <w:sz w:val="48"/>
          <w:szCs w:val="48"/>
          <w:lang w:val="en-US"/>
        </w:rPr>
      </w:pPr>
      <w:r w:rsidRPr="001A65D1">
        <w:rPr>
          <w:b/>
          <w:color w:val="0070C0"/>
          <w:sz w:val="48"/>
          <w:szCs w:val="48"/>
          <w:lang w:val="en-US"/>
        </w:rPr>
        <w:t xml:space="preserve">to </w:t>
      </w:r>
      <w:proofErr w:type="spellStart"/>
      <w:r w:rsidRPr="001A65D1">
        <w:rPr>
          <w:b/>
          <w:color w:val="0070C0"/>
          <w:sz w:val="48"/>
          <w:szCs w:val="48"/>
          <w:lang w:val="en-US"/>
        </w:rPr>
        <w:t>Innosuisse</w:t>
      </w:r>
      <w:proofErr w:type="spellEnd"/>
      <w:r w:rsidRPr="001A65D1">
        <w:rPr>
          <w:b/>
          <w:color w:val="0070C0"/>
          <w:sz w:val="48"/>
          <w:szCs w:val="48"/>
          <w:lang w:val="en-US"/>
        </w:rPr>
        <w:t xml:space="preserve"> – Swiss Innovation Agency</w:t>
      </w:r>
    </w:p>
    <w:p w14:paraId="03B0EDB1" w14:textId="77777777" w:rsidR="001A65D1" w:rsidRPr="001A65D1" w:rsidRDefault="001A65D1" w:rsidP="001A65D1">
      <w:pPr>
        <w:rPr>
          <w:b/>
          <w:sz w:val="24"/>
          <w:szCs w:val="24"/>
          <w:lang w:val="en-US"/>
        </w:rPr>
      </w:pPr>
    </w:p>
    <w:p w14:paraId="4585C10E" w14:textId="2B8FBF28" w:rsidR="001A65D1" w:rsidRPr="001A65D1" w:rsidRDefault="001A65D1" w:rsidP="001A65D1">
      <w:pPr>
        <w:rPr>
          <w:rFonts w:asciiTheme="majorHAnsi" w:hAnsiTheme="majorHAnsi" w:cstheme="majorHAnsi"/>
          <w:b/>
          <w:color w:val="0070C0"/>
          <w:sz w:val="28"/>
          <w:szCs w:val="28"/>
          <w:lang w:val="en-US"/>
        </w:rPr>
      </w:pPr>
      <w:r w:rsidRPr="001A65D1">
        <w:rPr>
          <w:rFonts w:asciiTheme="majorHAnsi" w:hAnsiTheme="majorHAnsi" w:cstheme="majorHAnsi"/>
          <w:b/>
          <w:color w:val="0070C0"/>
          <w:sz w:val="28"/>
          <w:szCs w:val="28"/>
          <w:lang w:val="en-US"/>
        </w:rPr>
        <w:t>Preamble</w:t>
      </w:r>
      <w:r>
        <w:rPr>
          <w:rFonts w:asciiTheme="majorHAnsi" w:hAnsiTheme="majorHAnsi" w:cstheme="majorHAnsi"/>
          <w:b/>
          <w:color w:val="0070C0"/>
          <w:sz w:val="28"/>
          <w:szCs w:val="28"/>
          <w:lang w:val="en-US"/>
        </w:rPr>
        <w:t xml:space="preserve"> + Admin info</w:t>
      </w:r>
    </w:p>
    <w:p w14:paraId="63DEF404" w14:textId="77777777" w:rsidR="001A65D1" w:rsidRPr="001A65D1" w:rsidRDefault="001A65D1" w:rsidP="001A65D1">
      <w:pPr>
        <w:pStyle w:val="NormalWeb"/>
        <w:spacing w:before="0" w:beforeAutospacing="0" w:after="0" w:afterAutospacing="0"/>
        <w:rPr>
          <w:rFonts w:asciiTheme="majorHAnsi" w:hAnsiTheme="majorHAnsi" w:cstheme="majorHAnsi"/>
          <w:lang w:val="en-US"/>
        </w:rPr>
      </w:pPr>
      <w:proofErr w:type="spellStart"/>
      <w:r w:rsidRPr="001A65D1">
        <w:rPr>
          <w:rFonts w:asciiTheme="majorHAnsi" w:hAnsiTheme="majorHAnsi" w:cstheme="majorHAnsi"/>
          <w:lang w:val="en-US"/>
        </w:rPr>
        <w:t>Innosuisse</w:t>
      </w:r>
      <w:proofErr w:type="spellEnd"/>
      <w:r w:rsidRPr="001A65D1">
        <w:rPr>
          <w:rFonts w:asciiTheme="majorHAnsi" w:hAnsiTheme="majorHAnsi" w:cstheme="majorHAnsi"/>
          <w:lang w:val="en-US"/>
        </w:rPr>
        <w:t xml:space="preserve"> financially supports science-based innovation projects.  Starting the 1.1.2023 new regulations will enter into force that make </w:t>
      </w:r>
      <w:proofErr w:type="spellStart"/>
      <w:r w:rsidRPr="001A65D1">
        <w:rPr>
          <w:rFonts w:asciiTheme="majorHAnsi" w:hAnsiTheme="majorHAnsi" w:cstheme="majorHAnsi"/>
          <w:lang w:val="en-US"/>
        </w:rPr>
        <w:t>Innosuisse</w:t>
      </w:r>
      <w:proofErr w:type="spellEnd"/>
      <w:r w:rsidRPr="001A65D1">
        <w:rPr>
          <w:rFonts w:asciiTheme="majorHAnsi" w:hAnsiTheme="majorHAnsi" w:cstheme="majorHAnsi"/>
          <w:lang w:val="en-US"/>
        </w:rPr>
        <w:t xml:space="preserve"> funding more flexible (</w:t>
      </w:r>
      <w:hyperlink r:id="rId12" w:history="1">
        <w:r w:rsidRPr="001A65D1">
          <w:rPr>
            <w:rStyle w:val="Lienhypertexte"/>
            <w:rFonts w:asciiTheme="majorHAnsi" w:hAnsiTheme="majorHAnsi" w:cstheme="majorHAnsi"/>
            <w:lang w:val="en-US"/>
          </w:rPr>
          <w:t>https://www.innosuisse.ch/inno/en/home/media-and-events/newsroom/ripa-overview.html</w:t>
        </w:r>
      </w:hyperlink>
      <w:r w:rsidRPr="001A65D1">
        <w:rPr>
          <w:rFonts w:asciiTheme="majorHAnsi" w:hAnsiTheme="majorHAnsi" w:cstheme="majorHAnsi"/>
          <w:lang w:val="en-US"/>
        </w:rPr>
        <w:t>)</w:t>
      </w:r>
    </w:p>
    <w:p w14:paraId="7B443C74" w14:textId="77777777" w:rsidR="001A65D1" w:rsidRPr="001A65D1" w:rsidRDefault="001A65D1" w:rsidP="001A65D1">
      <w:pPr>
        <w:pStyle w:val="NormalWeb"/>
        <w:spacing w:before="0" w:beforeAutospacing="0" w:after="0" w:afterAutospacing="0"/>
        <w:rPr>
          <w:rFonts w:asciiTheme="majorHAnsi" w:hAnsiTheme="majorHAnsi" w:cstheme="majorHAnsi"/>
          <w:lang w:val="en-US"/>
        </w:rPr>
      </w:pPr>
      <w:r w:rsidRPr="001A65D1">
        <w:rPr>
          <w:rFonts w:asciiTheme="majorHAnsi" w:hAnsiTheme="majorHAnsi" w:cstheme="majorHAnsi"/>
          <w:lang w:val="en-US"/>
        </w:rPr>
        <w:t xml:space="preserve">With </w:t>
      </w:r>
      <w:proofErr w:type="spellStart"/>
      <w:r w:rsidRPr="001A65D1">
        <w:rPr>
          <w:rFonts w:asciiTheme="majorHAnsi" w:hAnsiTheme="majorHAnsi" w:cstheme="majorHAnsi"/>
          <w:lang w:val="en-US"/>
        </w:rPr>
        <w:t>Innosuisse</w:t>
      </w:r>
      <w:proofErr w:type="spellEnd"/>
      <w:r w:rsidRPr="001A65D1">
        <w:rPr>
          <w:rFonts w:asciiTheme="majorHAnsi" w:hAnsiTheme="majorHAnsi" w:cstheme="majorHAnsi"/>
          <w:lang w:val="en-US"/>
        </w:rPr>
        <w:t xml:space="preserve"> you have the possibility to collaborate with industrial partners, get funds for independent innovation projects, start-ups, and more (</w:t>
      </w:r>
      <w:hyperlink r:id="rId13" w:history="1">
        <w:r w:rsidRPr="001A65D1">
          <w:rPr>
            <w:rStyle w:val="Lienhypertexte"/>
            <w:rFonts w:asciiTheme="majorHAnsi" w:hAnsiTheme="majorHAnsi" w:cstheme="majorHAnsi"/>
            <w:lang w:val="en-US"/>
          </w:rPr>
          <w:t>https://www.innosuisse.ch/inno/en/home.html</w:t>
        </w:r>
      </w:hyperlink>
      <w:r w:rsidRPr="001A65D1">
        <w:rPr>
          <w:rFonts w:asciiTheme="majorHAnsi" w:hAnsiTheme="majorHAnsi" w:cstheme="majorHAnsi"/>
          <w:lang w:val="en-US"/>
        </w:rPr>
        <w:t xml:space="preserve">). The 2 main instruments used for funding innovation projects are projects with implementation </w:t>
      </w:r>
      <w:proofErr w:type="gramStart"/>
      <w:r w:rsidRPr="001A65D1">
        <w:rPr>
          <w:rFonts w:asciiTheme="majorHAnsi" w:hAnsiTheme="majorHAnsi" w:cstheme="majorHAnsi"/>
          <w:lang w:val="en-US"/>
        </w:rPr>
        <w:t>partners  and</w:t>
      </w:r>
      <w:proofErr w:type="gramEnd"/>
      <w:r w:rsidRPr="001A65D1">
        <w:rPr>
          <w:rFonts w:asciiTheme="majorHAnsi" w:hAnsiTheme="majorHAnsi" w:cstheme="majorHAnsi"/>
          <w:lang w:val="en-US"/>
        </w:rPr>
        <w:t xml:space="preserve"> projects without partners.  </w:t>
      </w:r>
    </w:p>
    <w:p w14:paraId="03D029C7" w14:textId="77777777" w:rsidR="001A65D1" w:rsidRPr="001A65D1" w:rsidRDefault="001A65D1" w:rsidP="001A65D1">
      <w:pPr>
        <w:pStyle w:val="NormalWeb"/>
        <w:spacing w:before="0" w:beforeAutospacing="0" w:after="0" w:afterAutospacing="0"/>
        <w:rPr>
          <w:rFonts w:asciiTheme="majorHAnsi" w:hAnsiTheme="majorHAnsi" w:cstheme="majorHAnsi"/>
          <w:lang w:val="en-US"/>
        </w:rPr>
      </w:pPr>
      <w:r w:rsidRPr="001A65D1">
        <w:rPr>
          <w:rFonts w:asciiTheme="majorHAnsi" w:hAnsiTheme="majorHAnsi" w:cstheme="majorHAnsi"/>
          <w:lang w:val="en-US"/>
        </w:rPr>
        <w:t xml:space="preserve">The Knowledge and Technology Transfer Service will be happy to support you with your applications. Please do not hesitate to contact us: </w:t>
      </w:r>
      <w:hyperlink r:id="rId14" w:history="1">
        <w:r w:rsidRPr="001A65D1">
          <w:rPr>
            <w:rStyle w:val="Lienhypertexte"/>
            <w:rFonts w:asciiTheme="majorHAnsi" w:hAnsiTheme="majorHAnsi" w:cstheme="majorHAnsi"/>
            <w:lang w:val="en-US"/>
          </w:rPr>
          <w:t>techtransfer@unifr.ch</w:t>
        </w:r>
      </w:hyperlink>
    </w:p>
    <w:p w14:paraId="63DF5FAD" w14:textId="77777777" w:rsidR="001A65D1" w:rsidRPr="001A65D1" w:rsidRDefault="001A65D1" w:rsidP="001A65D1">
      <w:pPr>
        <w:pStyle w:val="NormalWeb"/>
        <w:spacing w:before="0" w:beforeAutospacing="0" w:after="0" w:afterAutospacing="0"/>
        <w:rPr>
          <w:rFonts w:asciiTheme="majorHAnsi" w:hAnsiTheme="majorHAnsi" w:cstheme="majorHAnsi"/>
          <w:lang w:val="en-US"/>
        </w:rPr>
      </w:pPr>
      <w:r w:rsidRPr="001A65D1">
        <w:rPr>
          <w:rFonts w:asciiTheme="majorHAnsi" w:hAnsiTheme="majorHAnsi" w:cstheme="majorHAnsi"/>
          <w:lang w:val="en-US"/>
        </w:rPr>
        <w:t> </w:t>
      </w:r>
    </w:p>
    <w:p w14:paraId="0B666C62"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color w:val="212121"/>
          <w:lang w:val="en-US"/>
        </w:rPr>
        <w:t xml:space="preserve">Here below we have compiled a list of administrative aspects to consider when applying and carrying out an </w:t>
      </w:r>
      <w:proofErr w:type="spellStart"/>
      <w:r w:rsidRPr="001A65D1">
        <w:rPr>
          <w:rFonts w:asciiTheme="majorHAnsi" w:hAnsiTheme="majorHAnsi" w:cstheme="majorHAnsi"/>
          <w:color w:val="212121"/>
          <w:lang w:val="en-US"/>
        </w:rPr>
        <w:t>Innosuisse</w:t>
      </w:r>
      <w:proofErr w:type="spellEnd"/>
      <w:r w:rsidRPr="001A65D1">
        <w:rPr>
          <w:rFonts w:asciiTheme="majorHAnsi" w:hAnsiTheme="majorHAnsi" w:cstheme="majorHAnsi"/>
          <w:color w:val="212121"/>
          <w:lang w:val="en-US"/>
        </w:rPr>
        <w:t xml:space="preserve"> project:</w:t>
      </w:r>
    </w:p>
    <w:p w14:paraId="73589ABB"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color w:val="212121"/>
          <w:lang w:val="en-US"/>
        </w:rPr>
        <w:t>1.</w:t>
      </w:r>
      <w:r w:rsidRPr="001A65D1">
        <w:rPr>
          <w:rFonts w:asciiTheme="majorHAnsi" w:hAnsiTheme="majorHAnsi" w:cstheme="majorHAnsi"/>
          <w:color w:val="212121"/>
          <w:sz w:val="14"/>
          <w:szCs w:val="14"/>
          <w:lang w:val="en-US"/>
        </w:rPr>
        <w:t>       </w:t>
      </w:r>
      <w:r w:rsidRPr="001A65D1">
        <w:rPr>
          <w:rFonts w:asciiTheme="majorHAnsi" w:hAnsiTheme="majorHAnsi" w:cstheme="majorHAnsi"/>
          <w:color w:val="212121"/>
          <w:lang w:val="en-US"/>
        </w:rPr>
        <w:t>Application</w:t>
      </w:r>
    </w:p>
    <w:p w14:paraId="2934DB71"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color w:val="212121"/>
          <w:lang w:val="en-US"/>
        </w:rPr>
        <w:t>2.</w:t>
      </w:r>
      <w:r w:rsidRPr="001A65D1">
        <w:rPr>
          <w:rFonts w:asciiTheme="majorHAnsi" w:hAnsiTheme="majorHAnsi" w:cstheme="majorHAnsi"/>
          <w:color w:val="212121"/>
          <w:sz w:val="14"/>
          <w:szCs w:val="14"/>
          <w:lang w:val="en-US"/>
        </w:rPr>
        <w:t>       </w:t>
      </w:r>
      <w:r w:rsidRPr="001A65D1">
        <w:rPr>
          <w:rFonts w:asciiTheme="majorHAnsi" w:hAnsiTheme="majorHAnsi" w:cstheme="majorHAnsi"/>
          <w:color w:val="212121"/>
          <w:lang w:val="en-US"/>
        </w:rPr>
        <w:t>Intellectual property</w:t>
      </w:r>
    </w:p>
    <w:p w14:paraId="6BD339EB"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color w:val="212121"/>
          <w:lang w:val="en-US"/>
        </w:rPr>
        <w:t>3.</w:t>
      </w:r>
      <w:r w:rsidRPr="001A65D1">
        <w:rPr>
          <w:rFonts w:asciiTheme="majorHAnsi" w:hAnsiTheme="majorHAnsi" w:cstheme="majorHAnsi"/>
          <w:color w:val="212121"/>
          <w:sz w:val="14"/>
          <w:szCs w:val="14"/>
          <w:lang w:val="en-US"/>
        </w:rPr>
        <w:t>       </w:t>
      </w:r>
      <w:r w:rsidRPr="001A65D1">
        <w:rPr>
          <w:rFonts w:asciiTheme="majorHAnsi" w:hAnsiTheme="majorHAnsi" w:cstheme="majorHAnsi"/>
          <w:color w:val="212121"/>
          <w:lang w:val="en-US"/>
        </w:rPr>
        <w:t>Opening of a project</w:t>
      </w:r>
    </w:p>
    <w:p w14:paraId="2161CB3C"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color w:val="212121"/>
          <w:lang w:val="en-US"/>
        </w:rPr>
        <w:t>4.</w:t>
      </w:r>
      <w:r w:rsidRPr="001A65D1">
        <w:rPr>
          <w:rFonts w:asciiTheme="majorHAnsi" w:hAnsiTheme="majorHAnsi" w:cstheme="majorHAnsi"/>
          <w:color w:val="212121"/>
          <w:sz w:val="14"/>
          <w:szCs w:val="14"/>
          <w:lang w:val="en-US"/>
        </w:rPr>
        <w:t>       </w:t>
      </w:r>
      <w:r w:rsidRPr="001A65D1">
        <w:rPr>
          <w:rFonts w:asciiTheme="majorHAnsi" w:hAnsiTheme="majorHAnsi" w:cstheme="majorHAnsi"/>
          <w:color w:val="212121"/>
          <w:lang w:val="en-US"/>
        </w:rPr>
        <w:t>Employments</w:t>
      </w:r>
    </w:p>
    <w:p w14:paraId="3FBE6EC6"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color w:val="212121"/>
          <w:lang w:val="en-US"/>
        </w:rPr>
        <w:t>5.</w:t>
      </w:r>
      <w:r w:rsidRPr="001A65D1">
        <w:rPr>
          <w:rFonts w:asciiTheme="majorHAnsi" w:hAnsiTheme="majorHAnsi" w:cstheme="majorHAnsi"/>
          <w:color w:val="212121"/>
          <w:sz w:val="14"/>
          <w:szCs w:val="14"/>
          <w:lang w:val="en-US"/>
        </w:rPr>
        <w:t>       </w:t>
      </w:r>
      <w:r w:rsidRPr="001A65D1">
        <w:rPr>
          <w:rFonts w:asciiTheme="majorHAnsi" w:hAnsiTheme="majorHAnsi" w:cstheme="majorHAnsi"/>
          <w:color w:val="212121"/>
          <w:lang w:val="en-US"/>
        </w:rPr>
        <w:t>Overheads</w:t>
      </w:r>
    </w:p>
    <w:p w14:paraId="07AC81B1"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color w:val="212121"/>
          <w:lang w:val="en-US"/>
        </w:rPr>
        <w:t>6.</w:t>
      </w:r>
      <w:r w:rsidRPr="001A65D1">
        <w:rPr>
          <w:rFonts w:asciiTheme="majorHAnsi" w:hAnsiTheme="majorHAnsi" w:cstheme="majorHAnsi"/>
          <w:color w:val="212121"/>
          <w:sz w:val="14"/>
          <w:szCs w:val="14"/>
          <w:lang w:val="en-US"/>
        </w:rPr>
        <w:t>       </w:t>
      </w:r>
      <w:r w:rsidRPr="001A65D1">
        <w:rPr>
          <w:rFonts w:asciiTheme="majorHAnsi" w:hAnsiTheme="majorHAnsi" w:cstheme="majorHAnsi"/>
          <w:color w:val="212121"/>
          <w:lang w:val="en-US"/>
        </w:rPr>
        <w:t>Financial reporting</w:t>
      </w:r>
    </w:p>
    <w:p w14:paraId="7FF81C05"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color w:val="212121"/>
          <w:lang w:val="en-US"/>
        </w:rPr>
        <w:t>7.     Communication</w:t>
      </w:r>
    </w:p>
    <w:p w14:paraId="6C57D8E9"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color w:val="212121"/>
          <w:lang w:val="en-US"/>
        </w:rPr>
        <w:t> </w:t>
      </w:r>
    </w:p>
    <w:p w14:paraId="01294E78"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b/>
          <w:bCs/>
          <w:color w:val="212121"/>
          <w:lang w:val="en-US"/>
        </w:rPr>
        <w:t>Application</w:t>
      </w:r>
    </w:p>
    <w:p w14:paraId="28B413C2" w14:textId="77777777" w:rsidR="001A65D1" w:rsidRPr="001A65D1" w:rsidRDefault="001A65D1" w:rsidP="001A65D1">
      <w:pPr>
        <w:pStyle w:val="NormalWeb"/>
        <w:spacing w:before="0" w:beforeAutospacing="0" w:after="0" w:afterAutospacing="0"/>
        <w:rPr>
          <w:rFonts w:asciiTheme="majorHAnsi" w:hAnsiTheme="majorHAnsi" w:cstheme="majorHAnsi"/>
          <w:lang w:val="en-US"/>
        </w:rPr>
      </w:pPr>
      <w:r w:rsidRPr="001A65D1">
        <w:rPr>
          <w:rFonts w:asciiTheme="majorHAnsi" w:hAnsiTheme="majorHAnsi" w:cstheme="majorHAnsi"/>
          <w:color w:val="212121"/>
          <w:lang w:val="en-US"/>
        </w:rPr>
        <w:t xml:space="preserve">The application for </w:t>
      </w:r>
      <w:proofErr w:type="spellStart"/>
      <w:r w:rsidRPr="001A65D1">
        <w:rPr>
          <w:rFonts w:asciiTheme="majorHAnsi" w:hAnsiTheme="majorHAnsi" w:cstheme="majorHAnsi"/>
          <w:color w:val="212121"/>
          <w:lang w:val="en-US"/>
        </w:rPr>
        <w:t>Innosuisse</w:t>
      </w:r>
      <w:proofErr w:type="spellEnd"/>
      <w:r w:rsidRPr="001A65D1">
        <w:rPr>
          <w:rFonts w:asciiTheme="majorHAnsi" w:hAnsiTheme="majorHAnsi" w:cstheme="majorHAnsi"/>
          <w:color w:val="212121"/>
          <w:lang w:val="en-US"/>
        </w:rPr>
        <w:t xml:space="preserve"> grants is done on an online platform. We have compiled a word template for you to have an idea of the content of the application (please contact </w:t>
      </w:r>
      <w:hyperlink r:id="rId15" w:history="1">
        <w:r w:rsidRPr="001A65D1">
          <w:rPr>
            <w:rStyle w:val="Lienhypertexte"/>
            <w:rFonts w:asciiTheme="majorHAnsi" w:hAnsiTheme="majorHAnsi" w:cstheme="majorHAnsi"/>
            <w:lang w:val="en-US"/>
          </w:rPr>
          <w:t>techtransfer@unifr.ch</w:t>
        </w:r>
      </w:hyperlink>
      <w:r w:rsidRPr="001A65D1">
        <w:rPr>
          <w:rFonts w:asciiTheme="majorHAnsi" w:hAnsiTheme="majorHAnsi" w:cstheme="majorHAnsi"/>
          <w:color w:val="212121"/>
          <w:lang w:val="en-US"/>
        </w:rPr>
        <w:t>).</w:t>
      </w:r>
    </w:p>
    <w:p w14:paraId="1F66BBDE"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color w:val="212121"/>
          <w:lang w:val="en-US"/>
        </w:rPr>
        <w:t>In the application the budget is calculated based on hours worked in the different work packages with fixed hourly rates for different positions. You'll find the current approved hourly rates for UNIFR in the online platform. Your implementation partner will have to use the same rates. </w:t>
      </w:r>
    </w:p>
    <w:p w14:paraId="4341F014"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color w:val="212121"/>
          <w:lang w:val="en-US"/>
        </w:rPr>
        <w:t> </w:t>
      </w:r>
    </w:p>
    <w:p w14:paraId="53A408D7"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b/>
          <w:bCs/>
          <w:color w:val="212121"/>
          <w:lang w:val="en-US"/>
        </w:rPr>
        <w:t>Intellectual property</w:t>
      </w:r>
    </w:p>
    <w:p w14:paraId="56F412E5" w14:textId="77777777" w:rsidR="001A65D1" w:rsidRPr="001A65D1" w:rsidRDefault="001A65D1" w:rsidP="001A65D1">
      <w:pPr>
        <w:pStyle w:val="NormalWeb"/>
        <w:spacing w:before="0" w:beforeAutospacing="0" w:after="0" w:afterAutospacing="0"/>
        <w:rPr>
          <w:rFonts w:asciiTheme="majorHAnsi" w:hAnsiTheme="majorHAnsi" w:cstheme="majorHAnsi"/>
          <w:lang w:val="en-US"/>
        </w:rPr>
      </w:pPr>
      <w:r w:rsidRPr="001A65D1">
        <w:rPr>
          <w:rFonts w:asciiTheme="majorHAnsi" w:hAnsiTheme="majorHAnsi" w:cstheme="majorHAnsi"/>
          <w:color w:val="212121"/>
          <w:lang w:val="en-US"/>
        </w:rPr>
        <w:t>An agreement regarding the intellectual property is due at the latest 3 months after starting the project as well as an IPR declaration. We have a </w:t>
      </w:r>
      <w:hyperlink r:id="rId16" w:history="1">
        <w:r w:rsidRPr="001A65D1">
          <w:rPr>
            <w:rStyle w:val="Lienhypertexte"/>
            <w:rFonts w:asciiTheme="majorHAnsi" w:hAnsiTheme="majorHAnsi" w:cstheme="majorHAnsi"/>
            <w:lang w:val="en-US"/>
          </w:rPr>
          <w:t>template agreement available</w:t>
        </w:r>
      </w:hyperlink>
      <w:r w:rsidRPr="001A65D1">
        <w:rPr>
          <w:rFonts w:asciiTheme="majorHAnsi" w:hAnsiTheme="majorHAnsi" w:cstheme="majorHAnsi"/>
          <w:color w:val="212121"/>
          <w:lang w:val="en-US"/>
        </w:rPr>
        <w:t> for the intellectual property agreement with companies, one framework agreement with HEIA (available upon request), and for the </w:t>
      </w:r>
      <w:hyperlink r:id="rId17" w:history="1">
        <w:r w:rsidRPr="001A65D1">
          <w:rPr>
            <w:rStyle w:val="Lienhypertexte"/>
            <w:rFonts w:asciiTheme="majorHAnsi" w:hAnsiTheme="majorHAnsi" w:cstheme="majorHAnsi"/>
            <w:lang w:val="en-US"/>
          </w:rPr>
          <w:t>IPR declaration</w:t>
        </w:r>
      </w:hyperlink>
      <w:r w:rsidRPr="001A65D1">
        <w:rPr>
          <w:rFonts w:asciiTheme="majorHAnsi" w:hAnsiTheme="majorHAnsi" w:cstheme="majorHAnsi"/>
          <w:color w:val="212121"/>
          <w:lang w:val="en-US"/>
        </w:rPr>
        <w:t xml:space="preserve"> a form is available from </w:t>
      </w:r>
      <w:proofErr w:type="spellStart"/>
      <w:r w:rsidRPr="001A65D1">
        <w:rPr>
          <w:rFonts w:asciiTheme="majorHAnsi" w:hAnsiTheme="majorHAnsi" w:cstheme="majorHAnsi"/>
          <w:color w:val="212121"/>
          <w:lang w:val="en-US"/>
        </w:rPr>
        <w:t>Innosuisse</w:t>
      </w:r>
      <w:proofErr w:type="spellEnd"/>
      <w:r w:rsidRPr="001A65D1">
        <w:rPr>
          <w:rFonts w:asciiTheme="majorHAnsi" w:hAnsiTheme="majorHAnsi" w:cstheme="majorHAnsi"/>
          <w:color w:val="212121"/>
          <w:lang w:val="en-US"/>
        </w:rPr>
        <w:t xml:space="preserve">.  We suggest to discuss the intellectual property before submitting the application (the Knowledge </w:t>
      </w:r>
      <w:r w:rsidRPr="001A65D1">
        <w:rPr>
          <w:rFonts w:asciiTheme="majorHAnsi" w:hAnsiTheme="majorHAnsi" w:cstheme="majorHAnsi"/>
          <w:color w:val="212121"/>
          <w:lang w:val="en-US"/>
        </w:rPr>
        <w:lastRenderedPageBreak/>
        <w:t>and Technology Transfer can support you with this). This agreement must follow the  Federal Act on the Promotion of Research and Innovation (FIFG) </w:t>
      </w:r>
      <w:hyperlink r:id="rId18" w:anchor="a41" w:history="1">
        <w:r w:rsidRPr="001A65D1">
          <w:rPr>
            <w:rStyle w:val="Lienhypertexte"/>
            <w:rFonts w:asciiTheme="majorHAnsi" w:hAnsiTheme="majorHAnsi" w:cstheme="majorHAnsi"/>
            <w:sz w:val="23"/>
            <w:szCs w:val="23"/>
            <w:shd w:val="clear" w:color="auto" w:fill="FFFFFF"/>
            <w:lang w:val="en-US"/>
          </w:rPr>
          <w:t>Ordinance (Art. 41)</w:t>
        </w:r>
      </w:hyperlink>
      <w:r w:rsidRPr="001A65D1">
        <w:rPr>
          <w:rFonts w:asciiTheme="majorHAnsi" w:hAnsiTheme="majorHAnsi" w:cstheme="majorHAnsi"/>
          <w:color w:val="212121"/>
          <w:lang w:val="en-US"/>
        </w:rPr>
        <w:t>.</w:t>
      </w:r>
    </w:p>
    <w:p w14:paraId="6C85BF85"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color w:val="212121"/>
          <w:lang w:val="en-US"/>
        </w:rPr>
        <w:t> </w:t>
      </w:r>
    </w:p>
    <w:p w14:paraId="62113379"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b/>
          <w:bCs/>
          <w:color w:val="212121"/>
          <w:lang w:val="en-US"/>
        </w:rPr>
        <w:t>Opening of a project</w:t>
      </w:r>
    </w:p>
    <w:p w14:paraId="48F080FF"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color w:val="212121"/>
          <w:lang w:val="en-US"/>
        </w:rPr>
        <w:t> Please send the funding agreement to the financial service of the UNIFR. They will need the information in the funding agreement in order to correctly process your project. </w:t>
      </w:r>
    </w:p>
    <w:p w14:paraId="4D91A0E2"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color w:val="212121"/>
          <w:lang w:val="en-US"/>
        </w:rPr>
        <w:t> </w:t>
      </w:r>
    </w:p>
    <w:p w14:paraId="66D5EDAB"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b/>
          <w:bCs/>
          <w:color w:val="212121"/>
          <w:lang w:val="en-US"/>
        </w:rPr>
        <w:t>Employments</w:t>
      </w:r>
    </w:p>
    <w:p w14:paraId="380BA4B8" w14:textId="77777777" w:rsidR="001A65D1" w:rsidRPr="001A65D1" w:rsidRDefault="001A65D1" w:rsidP="001A65D1">
      <w:pPr>
        <w:pStyle w:val="NormalWeb"/>
        <w:spacing w:before="0" w:beforeAutospacing="0" w:after="0" w:afterAutospacing="0"/>
        <w:rPr>
          <w:rFonts w:asciiTheme="majorHAnsi" w:hAnsiTheme="majorHAnsi" w:cstheme="majorHAnsi"/>
          <w:lang w:val="en-US"/>
        </w:rPr>
      </w:pPr>
      <w:r w:rsidRPr="001A65D1">
        <w:rPr>
          <w:rFonts w:asciiTheme="majorHAnsi" w:hAnsiTheme="majorHAnsi" w:cstheme="majorHAnsi"/>
          <w:color w:val="212121"/>
          <w:lang w:val="en-US"/>
        </w:rPr>
        <w:t>Inform the</w:t>
      </w:r>
      <w:r w:rsidRPr="001A65D1">
        <w:rPr>
          <w:rFonts w:asciiTheme="majorHAnsi" w:hAnsiTheme="majorHAnsi" w:cstheme="majorHAnsi"/>
          <w:b/>
          <w:bCs/>
          <w:color w:val="212121"/>
          <w:lang w:val="en-US"/>
        </w:rPr>
        <w:t> c</w:t>
      </w:r>
      <w:r w:rsidRPr="001A65D1">
        <w:rPr>
          <w:rFonts w:asciiTheme="majorHAnsi" w:hAnsiTheme="majorHAnsi" w:cstheme="majorHAnsi"/>
          <w:color w:val="212121"/>
          <w:lang w:val="en-US"/>
        </w:rPr>
        <w:t>ollaborators on an INNOSUISSE Project that they must record their hours worked for the project on </w:t>
      </w:r>
      <w:hyperlink r:id="rId19" w:history="1">
        <w:r w:rsidRPr="001A65D1">
          <w:rPr>
            <w:rStyle w:val="Lienhypertexte"/>
            <w:rFonts w:asciiTheme="majorHAnsi" w:hAnsiTheme="majorHAnsi" w:cstheme="majorHAnsi"/>
            <w:lang w:val="en-US"/>
          </w:rPr>
          <w:t>TIMESHEETS</w:t>
        </w:r>
      </w:hyperlink>
      <w:r w:rsidRPr="001A65D1">
        <w:rPr>
          <w:rFonts w:asciiTheme="majorHAnsi" w:hAnsiTheme="majorHAnsi" w:cstheme="majorHAnsi"/>
          <w:color w:val="212121"/>
          <w:lang w:val="en-US"/>
        </w:rPr>
        <w:t xml:space="preserve">. You must collect and sign these Timesheets. If a collaborator is working partially for an </w:t>
      </w:r>
      <w:proofErr w:type="spellStart"/>
      <w:r w:rsidRPr="001A65D1">
        <w:rPr>
          <w:rFonts w:asciiTheme="majorHAnsi" w:hAnsiTheme="majorHAnsi" w:cstheme="majorHAnsi"/>
          <w:color w:val="212121"/>
          <w:lang w:val="en-US"/>
        </w:rPr>
        <w:t>Innosuisse</w:t>
      </w:r>
      <w:proofErr w:type="spellEnd"/>
      <w:r w:rsidRPr="001A65D1">
        <w:rPr>
          <w:rFonts w:asciiTheme="majorHAnsi" w:hAnsiTheme="majorHAnsi" w:cstheme="majorHAnsi"/>
          <w:color w:val="212121"/>
          <w:lang w:val="en-US"/>
        </w:rPr>
        <w:t xml:space="preserve"> project, try to do an employment contract for this part of his/her working time, this will help you to do the Financial Reports.</w:t>
      </w:r>
    </w:p>
    <w:p w14:paraId="31BAFA64"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color w:val="212121"/>
          <w:lang w:val="en-US"/>
        </w:rPr>
        <w:t> </w:t>
      </w:r>
    </w:p>
    <w:p w14:paraId="6D24961B"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b/>
          <w:bCs/>
          <w:color w:val="212121"/>
          <w:lang w:val="en-US"/>
        </w:rPr>
        <w:t>Overheads</w:t>
      </w:r>
    </w:p>
    <w:p w14:paraId="2F9F8A76"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color w:val="212121"/>
          <w:lang w:val="en-US"/>
        </w:rPr>
        <w:t xml:space="preserve">Per </w:t>
      </w:r>
      <w:proofErr w:type="spellStart"/>
      <w:r w:rsidRPr="001A65D1">
        <w:rPr>
          <w:rFonts w:asciiTheme="majorHAnsi" w:hAnsiTheme="majorHAnsi" w:cstheme="majorHAnsi"/>
          <w:color w:val="212121"/>
          <w:lang w:val="en-US"/>
        </w:rPr>
        <w:t>Innosuisse</w:t>
      </w:r>
      <w:proofErr w:type="spellEnd"/>
      <w:r w:rsidRPr="001A65D1">
        <w:rPr>
          <w:rFonts w:asciiTheme="majorHAnsi" w:hAnsiTheme="majorHAnsi" w:cstheme="majorHAnsi"/>
          <w:color w:val="212121"/>
          <w:lang w:val="en-US"/>
        </w:rPr>
        <w:t xml:space="preserve"> own rules, </w:t>
      </w:r>
      <w:proofErr w:type="spellStart"/>
      <w:r w:rsidRPr="001A65D1">
        <w:rPr>
          <w:rFonts w:asciiTheme="majorHAnsi" w:hAnsiTheme="majorHAnsi" w:cstheme="majorHAnsi"/>
          <w:color w:val="212121"/>
          <w:lang w:val="en-US"/>
        </w:rPr>
        <w:t>Innosuisse</w:t>
      </w:r>
      <w:proofErr w:type="spellEnd"/>
      <w:r w:rsidRPr="001A65D1">
        <w:rPr>
          <w:rFonts w:asciiTheme="majorHAnsi" w:hAnsiTheme="majorHAnsi" w:cstheme="majorHAnsi"/>
          <w:color w:val="212121"/>
          <w:lang w:val="en-US"/>
        </w:rPr>
        <w:t xml:space="preserve"> projects' budget will include 15% overhead contributions. These contributions are intended for the research institutions (and not the researchers themselves), and serve to partially cover the costs </w:t>
      </w:r>
      <w:proofErr w:type="gramStart"/>
      <w:r w:rsidRPr="001A65D1">
        <w:rPr>
          <w:rFonts w:asciiTheme="majorHAnsi" w:hAnsiTheme="majorHAnsi" w:cstheme="majorHAnsi"/>
          <w:color w:val="212121"/>
          <w:lang w:val="en-US"/>
        </w:rPr>
        <w:t>incurred  as</w:t>
      </w:r>
      <w:proofErr w:type="gramEnd"/>
      <w:r w:rsidRPr="001A65D1">
        <w:rPr>
          <w:rFonts w:asciiTheme="majorHAnsi" w:hAnsiTheme="majorHAnsi" w:cstheme="majorHAnsi"/>
          <w:color w:val="212121"/>
          <w:lang w:val="en-US"/>
        </w:rPr>
        <w:t xml:space="preserve"> a result of research projects. They are paid by </w:t>
      </w:r>
      <w:proofErr w:type="spellStart"/>
      <w:r w:rsidRPr="001A65D1">
        <w:rPr>
          <w:rFonts w:asciiTheme="majorHAnsi" w:hAnsiTheme="majorHAnsi" w:cstheme="majorHAnsi"/>
          <w:color w:val="212121"/>
          <w:lang w:val="en-US"/>
        </w:rPr>
        <w:t>Innosuisse</w:t>
      </w:r>
      <w:proofErr w:type="spellEnd"/>
      <w:r w:rsidRPr="001A65D1">
        <w:rPr>
          <w:rFonts w:asciiTheme="majorHAnsi" w:hAnsiTheme="majorHAnsi" w:cstheme="majorHAnsi"/>
          <w:color w:val="212121"/>
          <w:lang w:val="en-US"/>
        </w:rPr>
        <w:t xml:space="preserve"> together with the funds for the projects. Even though the purpose of the </w:t>
      </w:r>
      <w:proofErr w:type="spellStart"/>
      <w:r w:rsidRPr="001A65D1">
        <w:rPr>
          <w:rFonts w:asciiTheme="majorHAnsi" w:hAnsiTheme="majorHAnsi" w:cstheme="majorHAnsi"/>
          <w:color w:val="212121"/>
          <w:lang w:val="en-US"/>
        </w:rPr>
        <w:t>Innosuisse</w:t>
      </w:r>
      <w:proofErr w:type="spellEnd"/>
      <w:r w:rsidRPr="001A65D1">
        <w:rPr>
          <w:rFonts w:asciiTheme="majorHAnsi" w:hAnsiTheme="majorHAnsi" w:cstheme="majorHAnsi"/>
          <w:color w:val="212121"/>
          <w:lang w:val="en-US"/>
        </w:rPr>
        <w:t xml:space="preserve"> overhead contributions is the same as the SNF’s, the </w:t>
      </w:r>
      <w:proofErr w:type="spellStart"/>
      <w:r w:rsidRPr="001A65D1">
        <w:rPr>
          <w:rFonts w:asciiTheme="majorHAnsi" w:hAnsiTheme="majorHAnsi" w:cstheme="majorHAnsi"/>
          <w:color w:val="212121"/>
          <w:lang w:val="en-US"/>
        </w:rPr>
        <w:t>Innosuisse</w:t>
      </w:r>
      <w:proofErr w:type="spellEnd"/>
      <w:r w:rsidRPr="001A65D1">
        <w:rPr>
          <w:rFonts w:asciiTheme="majorHAnsi" w:hAnsiTheme="majorHAnsi" w:cstheme="majorHAnsi"/>
          <w:color w:val="212121"/>
          <w:lang w:val="en-US"/>
        </w:rPr>
        <w:t xml:space="preserve"> payment method is different from SNF projects, for which the overheads are paid separately to the university. For this </w:t>
      </w:r>
      <w:proofErr w:type="gramStart"/>
      <w:r w:rsidRPr="001A65D1">
        <w:rPr>
          <w:rFonts w:asciiTheme="majorHAnsi" w:hAnsiTheme="majorHAnsi" w:cstheme="majorHAnsi"/>
          <w:color w:val="212121"/>
          <w:lang w:val="en-US"/>
        </w:rPr>
        <w:t>reason</w:t>
      </w:r>
      <w:proofErr w:type="gramEnd"/>
      <w:r w:rsidRPr="001A65D1">
        <w:rPr>
          <w:rFonts w:asciiTheme="majorHAnsi" w:hAnsiTheme="majorHAnsi" w:cstheme="majorHAnsi"/>
          <w:color w:val="212121"/>
          <w:lang w:val="en-US"/>
        </w:rPr>
        <w:t xml:space="preserve"> the university will, for projects starting after the </w:t>
      </w:r>
      <w:r w:rsidRPr="001A65D1">
        <w:rPr>
          <w:rFonts w:asciiTheme="majorHAnsi" w:hAnsiTheme="majorHAnsi" w:cstheme="majorHAnsi"/>
          <w:color w:val="212121"/>
          <w:u w:val="single"/>
          <w:lang w:val="en-US"/>
        </w:rPr>
        <w:t>1.1.2023</w:t>
      </w:r>
      <w:r w:rsidRPr="001A65D1">
        <w:rPr>
          <w:rFonts w:asciiTheme="majorHAnsi" w:hAnsiTheme="majorHAnsi" w:cstheme="majorHAnsi"/>
          <w:color w:val="212121"/>
          <w:lang w:val="en-US"/>
        </w:rPr>
        <w:t xml:space="preserve">, transfer the overhead contributions from the projects to the </w:t>
      </w:r>
      <w:proofErr w:type="spellStart"/>
      <w:r w:rsidRPr="001A65D1">
        <w:rPr>
          <w:rFonts w:asciiTheme="majorHAnsi" w:hAnsiTheme="majorHAnsi" w:cstheme="majorHAnsi"/>
          <w:color w:val="212121"/>
          <w:lang w:val="en-US"/>
        </w:rPr>
        <w:t>Innosuisse</w:t>
      </w:r>
      <w:proofErr w:type="spellEnd"/>
      <w:r w:rsidRPr="001A65D1">
        <w:rPr>
          <w:rFonts w:asciiTheme="majorHAnsi" w:hAnsiTheme="majorHAnsi" w:cstheme="majorHAnsi"/>
          <w:color w:val="212121"/>
          <w:lang w:val="en-US"/>
        </w:rPr>
        <w:t xml:space="preserve"> overhead account of the university. This rule won’t be implemented retroactively. This means that for ongoing projects, the lead researcher is free to use the overhead contributions that were paid by </w:t>
      </w:r>
      <w:proofErr w:type="spellStart"/>
      <w:r w:rsidRPr="001A65D1">
        <w:rPr>
          <w:rFonts w:asciiTheme="majorHAnsi" w:hAnsiTheme="majorHAnsi" w:cstheme="majorHAnsi"/>
          <w:color w:val="212121"/>
          <w:lang w:val="en-US"/>
        </w:rPr>
        <w:t>Innosuisse</w:t>
      </w:r>
      <w:proofErr w:type="spellEnd"/>
      <w:r w:rsidRPr="001A65D1">
        <w:rPr>
          <w:rFonts w:asciiTheme="majorHAnsi" w:hAnsiTheme="majorHAnsi" w:cstheme="majorHAnsi"/>
          <w:color w:val="212121"/>
          <w:lang w:val="en-US"/>
        </w:rPr>
        <w:t xml:space="preserve"> in the previous tranches.</w:t>
      </w:r>
    </w:p>
    <w:p w14:paraId="168FA610"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color w:val="212121"/>
          <w:lang w:val="en-US"/>
        </w:rPr>
        <w:t> </w:t>
      </w:r>
    </w:p>
    <w:p w14:paraId="1FE27B72"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b/>
          <w:bCs/>
          <w:color w:val="212121"/>
          <w:lang w:val="en-US"/>
        </w:rPr>
        <w:t>Financial reporting</w:t>
      </w:r>
    </w:p>
    <w:p w14:paraId="4EA690C4" w14:textId="77777777" w:rsidR="001A65D1" w:rsidRPr="001A65D1" w:rsidRDefault="001A65D1" w:rsidP="001A65D1">
      <w:pPr>
        <w:pStyle w:val="NormalWeb"/>
        <w:spacing w:before="0" w:beforeAutospacing="0" w:after="0" w:afterAutospacing="0"/>
        <w:rPr>
          <w:rFonts w:asciiTheme="majorHAnsi" w:hAnsiTheme="majorHAnsi" w:cstheme="majorHAnsi"/>
          <w:lang w:val="en-US"/>
        </w:rPr>
      </w:pPr>
      <w:r w:rsidRPr="001A65D1">
        <w:rPr>
          <w:rFonts w:asciiTheme="majorHAnsi" w:hAnsiTheme="majorHAnsi" w:cstheme="majorHAnsi"/>
          <w:color w:val="212121"/>
          <w:lang w:val="en-US"/>
        </w:rPr>
        <w:t xml:space="preserve">There are peculiarities regarding the financing by </w:t>
      </w:r>
      <w:proofErr w:type="spellStart"/>
      <w:r w:rsidRPr="001A65D1">
        <w:rPr>
          <w:rFonts w:asciiTheme="majorHAnsi" w:hAnsiTheme="majorHAnsi" w:cstheme="majorHAnsi"/>
          <w:color w:val="212121"/>
          <w:lang w:val="en-US"/>
        </w:rPr>
        <w:t>Innosuisse</w:t>
      </w:r>
      <w:proofErr w:type="spellEnd"/>
      <w:r w:rsidRPr="001A65D1">
        <w:rPr>
          <w:rFonts w:asciiTheme="majorHAnsi" w:hAnsiTheme="majorHAnsi" w:cstheme="majorHAnsi"/>
          <w:color w:val="212121"/>
          <w:lang w:val="en-US"/>
        </w:rPr>
        <w:t>. For the reporting UNIFR must use the gross salary method (i.e. you have to declare the gross salaries </w:t>
      </w:r>
      <w:r w:rsidRPr="001A65D1">
        <w:rPr>
          <w:rFonts w:asciiTheme="majorHAnsi" w:hAnsiTheme="majorHAnsi" w:cstheme="majorHAnsi"/>
          <w:b/>
          <w:bCs/>
          <w:color w:val="212121"/>
          <w:lang w:val="en-US"/>
        </w:rPr>
        <w:t>and</w:t>
      </w:r>
      <w:r w:rsidRPr="001A65D1">
        <w:rPr>
          <w:rFonts w:asciiTheme="majorHAnsi" w:hAnsiTheme="majorHAnsi" w:cstheme="majorHAnsi"/>
          <w:color w:val="212121"/>
          <w:lang w:val="en-US"/>
        </w:rPr>
        <w:t> the hours done by researchers working on the projects). The forms can be found here: </w:t>
      </w:r>
      <w:hyperlink r:id="rId20" w:anchor="accordion_4037659651664889867229" w:history="1">
        <w:r w:rsidRPr="001A65D1">
          <w:rPr>
            <w:rStyle w:val="Lienhypertexte"/>
            <w:rFonts w:asciiTheme="majorHAnsi" w:hAnsiTheme="majorHAnsi" w:cstheme="majorHAnsi"/>
            <w:lang w:val="en-US"/>
          </w:rPr>
          <w:t>Conclude project (innosuisse.ch)</w:t>
        </w:r>
      </w:hyperlink>
      <w:r w:rsidRPr="001A65D1">
        <w:rPr>
          <w:rFonts w:asciiTheme="majorHAnsi" w:hAnsiTheme="majorHAnsi" w:cstheme="majorHAnsi"/>
          <w:color w:val="212121"/>
          <w:lang w:val="en-US"/>
        </w:rPr>
        <w:t>. </w:t>
      </w:r>
      <w:r w:rsidRPr="001A65D1">
        <w:rPr>
          <w:rFonts w:asciiTheme="majorHAnsi" w:hAnsiTheme="majorHAnsi" w:cstheme="majorHAnsi"/>
          <w:b/>
          <w:bCs/>
          <w:color w:val="212121"/>
          <w:lang w:val="en-US"/>
        </w:rPr>
        <w:t>Please pay attention to record the hours from the start of the project and to declare all the hours done on the project (do not underreport).</w:t>
      </w:r>
      <w:r w:rsidRPr="001A65D1">
        <w:rPr>
          <w:rFonts w:asciiTheme="majorHAnsi" w:hAnsiTheme="majorHAnsi" w:cstheme="majorHAnsi"/>
          <w:color w:val="212121"/>
          <w:lang w:val="en-US"/>
        </w:rPr>
        <w:t xml:space="preserve"> Your partners are free to use the method they wish. No family allocation can be reimbursed by INNOSUISSE at the moment. We are working with </w:t>
      </w:r>
      <w:proofErr w:type="spellStart"/>
      <w:r w:rsidRPr="001A65D1">
        <w:rPr>
          <w:rFonts w:asciiTheme="majorHAnsi" w:hAnsiTheme="majorHAnsi" w:cstheme="majorHAnsi"/>
          <w:color w:val="212121"/>
          <w:lang w:val="en-US"/>
        </w:rPr>
        <w:t>Innosuisse</w:t>
      </w:r>
      <w:proofErr w:type="spellEnd"/>
      <w:r w:rsidRPr="001A65D1">
        <w:rPr>
          <w:rFonts w:asciiTheme="majorHAnsi" w:hAnsiTheme="majorHAnsi" w:cstheme="majorHAnsi"/>
          <w:color w:val="212121"/>
          <w:lang w:val="en-US"/>
        </w:rPr>
        <w:t xml:space="preserve"> to solve the family allocation issue. We hope to be able to give you good news soon.</w:t>
      </w:r>
    </w:p>
    <w:p w14:paraId="670C8C90"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color w:val="212121"/>
          <w:lang w:val="en-US"/>
        </w:rPr>
        <w:t> </w:t>
      </w:r>
    </w:p>
    <w:p w14:paraId="67795696" w14:textId="77777777" w:rsidR="001A65D1" w:rsidRPr="001A65D1" w:rsidRDefault="001A65D1" w:rsidP="001A65D1">
      <w:pPr>
        <w:pStyle w:val="NormalWeb"/>
        <w:spacing w:before="0" w:beforeAutospacing="0" w:after="0" w:afterAutospacing="0"/>
        <w:rPr>
          <w:rFonts w:asciiTheme="majorHAnsi" w:hAnsiTheme="majorHAnsi" w:cstheme="majorHAnsi"/>
          <w:lang w:val="en-US"/>
        </w:rPr>
      </w:pPr>
      <w:r w:rsidRPr="001A65D1">
        <w:rPr>
          <w:rFonts w:asciiTheme="majorHAnsi" w:hAnsiTheme="majorHAnsi" w:cstheme="majorHAnsi"/>
          <w:b/>
          <w:bCs/>
          <w:lang w:val="en-US"/>
        </w:rPr>
        <w:t xml:space="preserve">Communication </w:t>
      </w:r>
    </w:p>
    <w:p w14:paraId="34FBB65F" w14:textId="77777777" w:rsidR="001A65D1" w:rsidRPr="001A65D1" w:rsidRDefault="001A65D1" w:rsidP="001A65D1">
      <w:pPr>
        <w:pStyle w:val="NormalWeb"/>
        <w:spacing w:before="0" w:beforeAutospacing="0" w:after="0" w:afterAutospacing="0"/>
        <w:rPr>
          <w:rFonts w:asciiTheme="majorHAnsi" w:hAnsiTheme="majorHAnsi" w:cstheme="majorHAnsi"/>
          <w:lang w:val="en-US"/>
        </w:rPr>
      </w:pPr>
      <w:r w:rsidRPr="001A65D1">
        <w:rPr>
          <w:rFonts w:asciiTheme="majorHAnsi" w:hAnsiTheme="majorHAnsi" w:cstheme="majorHAnsi"/>
          <w:lang w:val="en-US"/>
        </w:rPr>
        <w:t xml:space="preserve">As of January 1, 2023, </w:t>
      </w:r>
      <w:proofErr w:type="spellStart"/>
      <w:r w:rsidRPr="001A65D1">
        <w:rPr>
          <w:rFonts w:asciiTheme="majorHAnsi" w:hAnsiTheme="majorHAnsi" w:cstheme="majorHAnsi"/>
          <w:lang w:val="en-US"/>
        </w:rPr>
        <w:t>Innosuisse</w:t>
      </w:r>
      <w:proofErr w:type="spellEnd"/>
      <w:r w:rsidRPr="001A65D1">
        <w:rPr>
          <w:rFonts w:asciiTheme="majorHAnsi" w:hAnsiTheme="majorHAnsi" w:cstheme="majorHAnsi"/>
          <w:lang w:val="en-US"/>
        </w:rPr>
        <w:t xml:space="preserve"> will no longer send official documents such as decisions by ordinary e-mail, but via "</w:t>
      </w:r>
      <w:proofErr w:type="spellStart"/>
      <w:r w:rsidRPr="001A65D1">
        <w:rPr>
          <w:rFonts w:asciiTheme="majorHAnsi" w:hAnsiTheme="majorHAnsi" w:cstheme="majorHAnsi"/>
          <w:lang w:val="en-US"/>
        </w:rPr>
        <w:t>IncaMail</w:t>
      </w:r>
      <w:proofErr w:type="spellEnd"/>
      <w:r w:rsidRPr="001A65D1">
        <w:rPr>
          <w:rFonts w:asciiTheme="majorHAnsi" w:hAnsiTheme="majorHAnsi" w:cstheme="majorHAnsi"/>
          <w:lang w:val="en-US"/>
        </w:rPr>
        <w:t xml:space="preserve">" of the Swiss Post. This is a delivery platform recognized by the Confederation for e-government, which allows </w:t>
      </w:r>
      <w:proofErr w:type="spellStart"/>
      <w:r w:rsidRPr="001A65D1">
        <w:rPr>
          <w:rFonts w:asciiTheme="majorHAnsi" w:hAnsiTheme="majorHAnsi" w:cstheme="majorHAnsi"/>
          <w:lang w:val="en-US"/>
        </w:rPr>
        <w:t>Innosuisse</w:t>
      </w:r>
      <w:proofErr w:type="spellEnd"/>
      <w:r w:rsidRPr="001A65D1">
        <w:rPr>
          <w:rFonts w:asciiTheme="majorHAnsi" w:hAnsiTheme="majorHAnsi" w:cstheme="majorHAnsi"/>
          <w:lang w:val="en-US"/>
        </w:rPr>
        <w:t xml:space="preserve"> to transmit the mailings in encrypted form and, in the same way as a postal "registered" mail, to track their delivery.</w:t>
      </w:r>
    </w:p>
    <w:p w14:paraId="37903A59"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color w:val="212121"/>
          <w:lang w:val="en-US"/>
        </w:rPr>
        <w:t> </w:t>
      </w:r>
    </w:p>
    <w:p w14:paraId="331B2806"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color w:val="212121"/>
          <w:lang w:val="en-US"/>
        </w:rPr>
        <w:t>The Knowledge and Technology Transfer is at your disposal if you have questions.</w:t>
      </w:r>
    </w:p>
    <w:p w14:paraId="33DB30CB"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color w:val="212121"/>
          <w:lang w:val="en-US"/>
        </w:rPr>
        <w:t> </w:t>
      </w:r>
    </w:p>
    <w:p w14:paraId="7AEBA193"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color w:val="212121"/>
          <w:lang w:val="en-US"/>
        </w:rPr>
        <w:t>Kind regards</w:t>
      </w:r>
    </w:p>
    <w:p w14:paraId="3CA28FB2" w14:textId="77777777"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color w:val="212121"/>
          <w:lang w:val="en-US"/>
        </w:rPr>
        <w:t> </w:t>
      </w:r>
    </w:p>
    <w:p w14:paraId="44075AA2" w14:textId="2C227736" w:rsidR="001A65D1" w:rsidRPr="001A65D1" w:rsidRDefault="001A65D1" w:rsidP="001A65D1">
      <w:pPr>
        <w:pStyle w:val="NormalWeb"/>
        <w:spacing w:before="0" w:beforeAutospacing="0" w:after="0" w:afterAutospacing="0"/>
        <w:rPr>
          <w:rFonts w:asciiTheme="majorHAnsi" w:hAnsiTheme="majorHAnsi" w:cstheme="majorHAnsi"/>
          <w:color w:val="212121"/>
          <w:lang w:val="en-US"/>
        </w:rPr>
      </w:pPr>
      <w:r w:rsidRPr="001A65D1">
        <w:rPr>
          <w:rFonts w:asciiTheme="majorHAnsi" w:hAnsiTheme="majorHAnsi" w:cstheme="majorHAnsi"/>
          <w:color w:val="212121"/>
          <w:lang w:val="en-US"/>
        </w:rPr>
        <w:t>The KTT Team”</w:t>
      </w:r>
    </w:p>
    <w:p w14:paraId="223D7D0F" w14:textId="2AAF5589" w:rsidR="00CF0924" w:rsidRPr="008E5783" w:rsidRDefault="00AD673F" w:rsidP="008E5783">
      <w:pPr>
        <w:rPr>
          <w:rFonts w:cstheme="minorHAnsi"/>
          <w:b/>
          <w:color w:val="0070C0"/>
          <w:sz w:val="28"/>
          <w:szCs w:val="28"/>
          <w:lang w:val="en-US"/>
        </w:rPr>
      </w:pPr>
      <w:bookmarkStart w:id="0" w:name="_Hlk124864754"/>
      <w:proofErr w:type="spellStart"/>
      <w:r>
        <w:rPr>
          <w:rFonts w:cstheme="minorHAnsi"/>
          <w:b/>
          <w:color w:val="0070C0"/>
          <w:sz w:val="28"/>
          <w:szCs w:val="28"/>
          <w:lang w:val="en-US"/>
        </w:rPr>
        <w:lastRenderedPageBreak/>
        <w:t>Innosuisse</w:t>
      </w:r>
      <w:proofErr w:type="spellEnd"/>
      <w:r>
        <w:rPr>
          <w:rFonts w:cstheme="minorHAnsi"/>
          <w:b/>
          <w:color w:val="0070C0"/>
          <w:sz w:val="28"/>
          <w:szCs w:val="28"/>
          <w:lang w:val="en-US"/>
        </w:rPr>
        <w:t xml:space="preserve"> projects can be with and without an implementation partner</w:t>
      </w:r>
    </w:p>
    <w:bookmarkEnd w:id="0"/>
    <w:p w14:paraId="2BF367EA" w14:textId="77777777" w:rsidR="00CF0924" w:rsidRDefault="00B465D4">
      <w:pPr>
        <w:rPr>
          <w:rFonts w:cstheme="minorHAnsi"/>
          <w:i/>
          <w:color w:val="0070C0"/>
          <w:lang w:val="en-US"/>
        </w:rPr>
      </w:pPr>
      <w:r>
        <w:rPr>
          <w:rFonts w:cstheme="minorHAnsi"/>
          <w:i/>
          <w:color w:val="0070C0"/>
          <w:lang w:val="en-US"/>
        </w:rPr>
        <w:t>The Innovation projects funded by ‘</w:t>
      </w:r>
      <w:proofErr w:type="spellStart"/>
      <w:r>
        <w:rPr>
          <w:rFonts w:cstheme="minorHAnsi"/>
          <w:i/>
          <w:color w:val="0070C0"/>
          <w:lang w:val="en-US"/>
        </w:rPr>
        <w:t>Innosuisse</w:t>
      </w:r>
      <w:proofErr w:type="spellEnd"/>
      <w:r>
        <w:rPr>
          <w:rFonts w:cstheme="minorHAnsi"/>
          <w:i/>
          <w:color w:val="0070C0"/>
          <w:lang w:val="en-US"/>
        </w:rPr>
        <w:t>’ to Universities and research centers can be:</w:t>
      </w:r>
    </w:p>
    <w:p w14:paraId="33E65014" w14:textId="77777777" w:rsidR="00CF0924" w:rsidRDefault="00B465D4">
      <w:pPr>
        <w:pStyle w:val="Paragraphedeliste"/>
        <w:numPr>
          <w:ilvl w:val="0"/>
          <w:numId w:val="19"/>
        </w:numPr>
        <w:rPr>
          <w:rFonts w:cstheme="minorHAnsi"/>
          <w:i/>
          <w:color w:val="0070C0"/>
          <w:lang w:val="en-US"/>
        </w:rPr>
      </w:pPr>
      <w:r>
        <w:rPr>
          <w:rFonts w:cstheme="minorHAnsi"/>
          <w:i/>
          <w:color w:val="0070C0"/>
          <w:lang w:val="en-US"/>
        </w:rPr>
        <w:t xml:space="preserve">With a </w:t>
      </w:r>
      <w:r>
        <w:rPr>
          <w:rFonts w:cstheme="minorHAnsi"/>
          <w:b/>
          <w:i/>
          <w:color w:val="0070C0"/>
          <w:lang w:val="en-US"/>
        </w:rPr>
        <w:t xml:space="preserve">Swiss </w:t>
      </w:r>
      <w:r>
        <w:rPr>
          <w:rFonts w:cstheme="minorHAnsi"/>
          <w:i/>
          <w:color w:val="0070C0"/>
          <w:lang w:val="en-US"/>
        </w:rPr>
        <w:t>implementation partners:</w:t>
      </w:r>
    </w:p>
    <w:p w14:paraId="259AE177" w14:textId="77777777" w:rsidR="00CF0924" w:rsidRDefault="00B465D4">
      <w:pPr>
        <w:pStyle w:val="Paragraphedeliste"/>
        <w:numPr>
          <w:ilvl w:val="1"/>
          <w:numId w:val="19"/>
        </w:numPr>
        <w:rPr>
          <w:rFonts w:cstheme="minorHAnsi"/>
          <w:i/>
          <w:color w:val="0070C0"/>
          <w:lang w:val="en-US"/>
        </w:rPr>
      </w:pPr>
      <w:r>
        <w:rPr>
          <w:rFonts w:cstheme="minorHAnsi"/>
          <w:b/>
          <w:i/>
          <w:color w:val="0070C0"/>
          <w:lang w:val="en-US"/>
        </w:rPr>
        <w:t>Duration</w:t>
      </w:r>
      <w:r>
        <w:rPr>
          <w:rFonts w:cstheme="minorHAnsi"/>
          <w:i/>
          <w:color w:val="0070C0"/>
          <w:lang w:val="en-US"/>
        </w:rPr>
        <w:t>: no limits, usually 6 to 36 months</w:t>
      </w:r>
    </w:p>
    <w:p w14:paraId="41C84FAC" w14:textId="77777777" w:rsidR="00CF0924" w:rsidRDefault="00B465D4">
      <w:pPr>
        <w:pStyle w:val="Paragraphedeliste"/>
        <w:numPr>
          <w:ilvl w:val="1"/>
          <w:numId w:val="19"/>
        </w:numPr>
        <w:rPr>
          <w:rFonts w:cstheme="minorHAnsi"/>
          <w:i/>
          <w:color w:val="0070C0"/>
          <w:lang w:val="en-US"/>
        </w:rPr>
      </w:pPr>
      <w:r>
        <w:rPr>
          <w:rFonts w:cstheme="minorHAnsi"/>
          <w:b/>
          <w:i/>
          <w:color w:val="0070C0"/>
          <w:lang w:val="en-US"/>
        </w:rPr>
        <w:t>Min requirement</w:t>
      </w:r>
      <w:r>
        <w:rPr>
          <w:rFonts w:cstheme="minorHAnsi"/>
          <w:i/>
          <w:color w:val="0070C0"/>
          <w:lang w:val="en-US"/>
        </w:rPr>
        <w:t>: 1 implementation partner and 1 research partner</w:t>
      </w:r>
    </w:p>
    <w:p w14:paraId="3CA5513A" w14:textId="77777777" w:rsidR="00CF0924" w:rsidRDefault="00B465D4">
      <w:pPr>
        <w:pStyle w:val="Paragraphedeliste"/>
        <w:numPr>
          <w:ilvl w:val="1"/>
          <w:numId w:val="19"/>
        </w:numPr>
        <w:rPr>
          <w:i/>
          <w:color w:val="0070C0"/>
          <w:lang w:val="en-US"/>
        </w:rPr>
      </w:pPr>
      <w:r>
        <w:rPr>
          <w:rFonts w:cstheme="minorHAnsi"/>
          <w:b/>
          <w:i/>
          <w:color w:val="0070C0"/>
          <w:lang w:val="en-US"/>
        </w:rPr>
        <w:t>Contribution</w:t>
      </w:r>
      <w:r>
        <w:rPr>
          <w:rFonts w:cstheme="minorHAnsi"/>
          <w:i/>
          <w:color w:val="0070C0"/>
          <w:lang w:val="en-US"/>
        </w:rPr>
        <w:t>:</w:t>
      </w:r>
    </w:p>
    <w:p w14:paraId="2D29EC72" w14:textId="77777777" w:rsidR="00CF0924" w:rsidRDefault="00B465D4">
      <w:pPr>
        <w:ind w:left="720" w:firstLine="698"/>
        <w:rPr>
          <w:i/>
          <w:color w:val="0070C0"/>
          <w:lang w:val="en-US"/>
        </w:rPr>
      </w:pPr>
      <w:proofErr w:type="spellStart"/>
      <w:r>
        <w:rPr>
          <w:rFonts w:cstheme="minorHAnsi"/>
          <w:color w:val="0070C0"/>
          <w:lang w:val="en-US"/>
        </w:rPr>
        <w:t>Innosuisse</w:t>
      </w:r>
      <w:proofErr w:type="spellEnd"/>
      <w:r>
        <w:rPr>
          <w:rFonts w:cstheme="minorHAnsi"/>
          <w:color w:val="0070C0"/>
          <w:lang w:val="en-US"/>
        </w:rPr>
        <w:t xml:space="preserve"> </w:t>
      </w:r>
      <w:r>
        <w:rPr>
          <w:rFonts w:cstheme="minorHAnsi"/>
          <w:b/>
          <w:color w:val="0070C0"/>
          <w:lang w:val="en-US"/>
        </w:rPr>
        <w:t xml:space="preserve">ONLY </w:t>
      </w:r>
      <w:r>
        <w:rPr>
          <w:rFonts w:cstheme="minorHAnsi"/>
          <w:color w:val="0070C0"/>
          <w:lang w:val="en-US"/>
        </w:rPr>
        <w:t>funds the research partner</w:t>
      </w:r>
    </w:p>
    <w:p w14:paraId="3C60AB1B" w14:textId="77777777" w:rsidR="00CF0924" w:rsidRDefault="00B465D4">
      <w:pPr>
        <w:ind w:left="1417"/>
        <w:rPr>
          <w:rFonts w:cstheme="minorHAnsi"/>
          <w:i/>
          <w:color w:val="0070C0"/>
          <w:lang w:val="en-US"/>
        </w:rPr>
      </w:pPr>
      <w:r>
        <w:rPr>
          <w:rFonts w:cstheme="minorHAnsi"/>
          <w:i/>
          <w:color w:val="0070C0"/>
          <w:lang w:val="en-US"/>
        </w:rPr>
        <w:t>1. Contributions to project costs, the project partners will jointly define the repartition of the contributions</w:t>
      </w:r>
    </w:p>
    <w:p w14:paraId="6390EE8B" w14:textId="77777777" w:rsidR="00CF0924" w:rsidRDefault="00B465D4">
      <w:pPr>
        <w:ind w:left="1417"/>
        <w:rPr>
          <w:i/>
          <w:color w:val="0070C0"/>
          <w:lang w:val="en-US"/>
        </w:rPr>
      </w:pPr>
      <w:r>
        <w:rPr>
          <w:rFonts w:cstheme="minorHAnsi"/>
          <w:i/>
          <w:noProof/>
          <w:color w:val="0070C0"/>
          <w:lang w:val="en-US"/>
        </w:rPr>
        <w:drawing>
          <wp:inline distT="0" distB="0" distL="0" distR="0" wp14:anchorId="48A2A3B4" wp14:editId="226EFA0C">
            <wp:extent cx="1101430" cy="777864"/>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448099" name=""/>
                    <pic:cNvPicPr>
                      <a:picLocks noChangeAspect="1"/>
                    </pic:cNvPicPr>
                  </pic:nvPicPr>
                  <pic:blipFill>
                    <a:blip r:embed="rId21"/>
                    <a:stretch/>
                  </pic:blipFill>
                  <pic:spPr bwMode="auto">
                    <a:xfrm>
                      <a:off x="0" y="0"/>
                      <a:ext cx="1101429" cy="777864"/>
                    </a:xfrm>
                    <a:prstGeom prst="rect">
                      <a:avLst/>
                    </a:prstGeom>
                  </pic:spPr>
                </pic:pic>
              </a:graphicData>
            </a:graphic>
          </wp:inline>
        </w:drawing>
      </w:r>
      <w:r>
        <w:rPr>
          <w:rFonts w:cstheme="minorHAnsi"/>
          <w:i/>
          <w:noProof/>
          <w:color w:val="0070C0"/>
          <w:lang w:val="en-US"/>
        </w:rPr>
        <w:drawing>
          <wp:inline distT="0" distB="0" distL="0" distR="0" wp14:anchorId="167B670B" wp14:editId="172CCBD1">
            <wp:extent cx="2751092" cy="606106"/>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753171" name=""/>
                    <pic:cNvPicPr>
                      <a:picLocks noChangeAspect="1"/>
                    </pic:cNvPicPr>
                  </pic:nvPicPr>
                  <pic:blipFill>
                    <a:blip r:embed="rId22"/>
                    <a:stretch/>
                  </pic:blipFill>
                  <pic:spPr bwMode="auto">
                    <a:xfrm>
                      <a:off x="0" y="0"/>
                      <a:ext cx="2751092" cy="606106"/>
                    </a:xfrm>
                    <a:prstGeom prst="rect">
                      <a:avLst/>
                    </a:prstGeom>
                  </pic:spPr>
                </pic:pic>
              </a:graphicData>
            </a:graphic>
          </wp:inline>
        </w:drawing>
      </w:r>
    </w:p>
    <w:p w14:paraId="4A1C2C21" w14:textId="77777777" w:rsidR="00CF0924" w:rsidRDefault="00B465D4">
      <w:pPr>
        <w:ind w:left="1417"/>
        <w:rPr>
          <w:i/>
          <w:color w:val="0070C0"/>
          <w:lang w:val="en-US"/>
        </w:rPr>
      </w:pPr>
      <w:r>
        <w:rPr>
          <w:rFonts w:cstheme="minorHAnsi"/>
          <w:i/>
          <w:color w:val="0070C0"/>
          <w:lang w:val="en-US"/>
        </w:rPr>
        <w:t>2. Cash contribution</w:t>
      </w:r>
    </w:p>
    <w:p w14:paraId="35D5BB77" w14:textId="77777777" w:rsidR="00CF0924" w:rsidRDefault="00B465D4">
      <w:pPr>
        <w:ind w:left="1417"/>
      </w:pPr>
      <w:r>
        <w:rPr>
          <w:rFonts w:cstheme="minorHAnsi"/>
          <w:noProof/>
        </w:rPr>
        <w:drawing>
          <wp:inline distT="0" distB="0" distL="0" distR="0" wp14:anchorId="2C93DAF5" wp14:editId="3F43AE2A">
            <wp:extent cx="1101430" cy="775932"/>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9355958" name=""/>
                    <pic:cNvPicPr>
                      <a:picLocks noChangeAspect="1"/>
                    </pic:cNvPicPr>
                  </pic:nvPicPr>
                  <pic:blipFill>
                    <a:blip r:embed="rId23"/>
                    <a:stretch/>
                  </pic:blipFill>
                  <pic:spPr bwMode="auto">
                    <a:xfrm>
                      <a:off x="0" y="0"/>
                      <a:ext cx="1101429" cy="775932"/>
                    </a:xfrm>
                    <a:prstGeom prst="rect">
                      <a:avLst/>
                    </a:prstGeom>
                  </pic:spPr>
                </pic:pic>
              </a:graphicData>
            </a:graphic>
          </wp:inline>
        </w:drawing>
      </w:r>
      <w:r>
        <w:rPr>
          <w:rFonts w:cstheme="minorHAnsi"/>
          <w:noProof/>
        </w:rPr>
        <w:drawing>
          <wp:inline distT="0" distB="0" distL="0" distR="0" wp14:anchorId="227D4DD6" wp14:editId="3C1FD6A5">
            <wp:extent cx="2751092" cy="606106"/>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520924" name=""/>
                    <pic:cNvPicPr>
                      <a:picLocks noChangeAspect="1"/>
                    </pic:cNvPicPr>
                  </pic:nvPicPr>
                  <pic:blipFill>
                    <a:blip r:embed="rId22"/>
                    <a:stretch/>
                  </pic:blipFill>
                  <pic:spPr bwMode="auto">
                    <a:xfrm>
                      <a:off x="0" y="0"/>
                      <a:ext cx="2751091" cy="606105"/>
                    </a:xfrm>
                    <a:prstGeom prst="rect">
                      <a:avLst/>
                    </a:prstGeom>
                  </pic:spPr>
                </pic:pic>
              </a:graphicData>
            </a:graphic>
          </wp:inline>
        </w:drawing>
      </w:r>
    </w:p>
    <w:p w14:paraId="63859706" w14:textId="77777777" w:rsidR="00CF0924" w:rsidRDefault="00B465D4">
      <w:pPr>
        <w:ind w:left="1417"/>
        <w:rPr>
          <w:i/>
          <w:color w:val="0070C0"/>
          <w:lang w:val="en-US"/>
        </w:rPr>
      </w:pPr>
      <w:r>
        <w:rPr>
          <w:rFonts w:cstheme="minorHAnsi"/>
          <w:i/>
          <w:color w:val="0070C0"/>
          <w:lang w:val="en-US"/>
        </w:rPr>
        <w:t>3. Overhead contribution</w:t>
      </w:r>
    </w:p>
    <w:p w14:paraId="16FFB65F" w14:textId="77777777" w:rsidR="00CF0924" w:rsidRDefault="00B465D4">
      <w:pPr>
        <w:ind w:left="1417"/>
        <w:rPr>
          <w:i/>
          <w:color w:val="0070C0"/>
          <w:lang w:val="en-US"/>
        </w:rPr>
      </w:pPr>
      <w:r>
        <w:rPr>
          <w:rFonts w:cstheme="minorHAnsi"/>
          <w:noProof/>
        </w:rPr>
        <w:drawing>
          <wp:inline distT="0" distB="0" distL="0" distR="0" wp14:anchorId="2C7A51DB" wp14:editId="6BA31732">
            <wp:extent cx="1146075" cy="82600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9969760" name=""/>
                    <pic:cNvPicPr>
                      <a:picLocks noChangeAspect="1"/>
                    </pic:cNvPicPr>
                  </pic:nvPicPr>
                  <pic:blipFill>
                    <a:blip r:embed="rId24"/>
                    <a:stretch/>
                  </pic:blipFill>
                  <pic:spPr bwMode="auto">
                    <a:xfrm>
                      <a:off x="0" y="0"/>
                      <a:ext cx="1146074" cy="825999"/>
                    </a:xfrm>
                    <a:prstGeom prst="rect">
                      <a:avLst/>
                    </a:prstGeom>
                  </pic:spPr>
                </pic:pic>
              </a:graphicData>
            </a:graphic>
          </wp:inline>
        </w:drawing>
      </w:r>
      <w:r>
        <w:rPr>
          <w:rFonts w:cstheme="minorHAnsi"/>
          <w:noProof/>
        </w:rPr>
        <w:drawing>
          <wp:inline distT="0" distB="0" distL="0" distR="0" wp14:anchorId="6ABDD4CB" wp14:editId="0F9964DD">
            <wp:extent cx="2492080" cy="367216"/>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52828" name=""/>
                    <pic:cNvPicPr>
                      <a:picLocks noChangeAspect="1"/>
                    </pic:cNvPicPr>
                  </pic:nvPicPr>
                  <pic:blipFill>
                    <a:blip r:embed="rId25"/>
                    <a:stretch/>
                  </pic:blipFill>
                  <pic:spPr bwMode="auto">
                    <a:xfrm>
                      <a:off x="0" y="0"/>
                      <a:ext cx="2492079" cy="367216"/>
                    </a:xfrm>
                    <a:prstGeom prst="rect">
                      <a:avLst/>
                    </a:prstGeom>
                  </pic:spPr>
                </pic:pic>
              </a:graphicData>
            </a:graphic>
          </wp:inline>
        </w:drawing>
      </w:r>
    </w:p>
    <w:p w14:paraId="4945464F" w14:textId="77777777" w:rsidR="00425462" w:rsidRDefault="00425462" w:rsidP="00425462">
      <w:pPr>
        <w:rPr>
          <w:rFonts w:cstheme="minorHAnsi"/>
          <w:i/>
          <w:color w:val="FF0000"/>
          <w:sz w:val="22"/>
          <w:szCs w:val="20"/>
          <w:lang w:val="en-US"/>
        </w:rPr>
      </w:pPr>
    </w:p>
    <w:p w14:paraId="1DDD8C7C" w14:textId="12E72A0F" w:rsidR="00425462" w:rsidRPr="0052202B" w:rsidRDefault="00425462" w:rsidP="00425462">
      <w:pPr>
        <w:rPr>
          <w:rFonts w:cstheme="minorHAnsi"/>
          <w:i/>
          <w:color w:val="FF0000"/>
          <w:sz w:val="22"/>
          <w:szCs w:val="20"/>
          <w:lang w:val="en-US"/>
        </w:rPr>
      </w:pPr>
      <w:r w:rsidRPr="0052202B">
        <w:rPr>
          <w:rFonts w:cstheme="minorHAnsi"/>
          <w:i/>
          <w:color w:val="FF0000"/>
          <w:sz w:val="22"/>
          <w:szCs w:val="20"/>
          <w:lang w:val="en-US"/>
        </w:rPr>
        <w:t xml:space="preserve">As of </w:t>
      </w:r>
      <w:proofErr w:type="gramStart"/>
      <w:r w:rsidRPr="0052202B">
        <w:rPr>
          <w:rFonts w:cstheme="minorHAnsi"/>
          <w:i/>
          <w:color w:val="FF0000"/>
          <w:sz w:val="22"/>
          <w:szCs w:val="20"/>
          <w:lang w:val="en-US"/>
        </w:rPr>
        <w:t>Jan 2023</w:t>
      </w:r>
      <w:proofErr w:type="gramEnd"/>
      <w:r w:rsidRPr="0052202B">
        <w:rPr>
          <w:rFonts w:cstheme="minorHAnsi"/>
          <w:i/>
          <w:color w:val="FF0000"/>
          <w:sz w:val="22"/>
          <w:szCs w:val="20"/>
          <w:lang w:val="en-US"/>
        </w:rPr>
        <w:t xml:space="preserve"> contributions split for innovation with an implementation partner has changed. Please review the PDF document hereafter if you want to better understand the changes from 2022</w:t>
      </w:r>
    </w:p>
    <w:p w14:paraId="57632DF6" w14:textId="77777777" w:rsidR="00425462" w:rsidRPr="0052202B" w:rsidRDefault="00425462" w:rsidP="00425462">
      <w:pPr>
        <w:rPr>
          <w:rFonts w:cstheme="minorHAnsi"/>
          <w:i/>
          <w:color w:val="FF0000"/>
          <w:sz w:val="22"/>
          <w:szCs w:val="20"/>
          <w:lang w:val="en-US"/>
        </w:rPr>
      </w:pPr>
      <w:r w:rsidRPr="0052202B">
        <w:rPr>
          <w:i/>
          <w:color w:val="FF0000"/>
        </w:rPr>
        <w:object w:dxaOrig="1516" w:dyaOrig="986" w14:anchorId="5196B6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25pt;height:47.75pt" o:ole="">
            <v:imagedata r:id="rId26" o:title=""/>
          </v:shape>
          <o:OLEObject Type="Embed" ProgID="Package" ShapeID="_x0000_i1025" DrawAspect="Icon" ObjectID="_1735479234" r:id="rId27"/>
        </w:object>
      </w:r>
    </w:p>
    <w:p w14:paraId="6B041148" w14:textId="77777777" w:rsidR="00CF0924" w:rsidRDefault="00CF0924">
      <w:pPr>
        <w:pStyle w:val="Paragraphedeliste"/>
        <w:ind w:left="1440"/>
        <w:rPr>
          <w:i/>
          <w:color w:val="0070C0"/>
          <w:lang w:val="en-US"/>
        </w:rPr>
      </w:pPr>
    </w:p>
    <w:p w14:paraId="1617EEE5" w14:textId="77777777" w:rsidR="00CF0924" w:rsidRDefault="00CF0924">
      <w:pPr>
        <w:pStyle w:val="Paragraphedeliste"/>
        <w:ind w:left="1440"/>
        <w:rPr>
          <w:rFonts w:cstheme="minorHAnsi"/>
          <w:i/>
          <w:color w:val="0070C0"/>
          <w:lang w:val="en-US"/>
        </w:rPr>
      </w:pPr>
    </w:p>
    <w:p w14:paraId="2F3484DC" w14:textId="77777777" w:rsidR="00CF0924" w:rsidRDefault="00B465D4">
      <w:pPr>
        <w:pStyle w:val="Paragraphedeliste"/>
        <w:numPr>
          <w:ilvl w:val="0"/>
          <w:numId w:val="19"/>
        </w:numPr>
        <w:rPr>
          <w:rFonts w:cstheme="minorHAnsi"/>
          <w:i/>
          <w:color w:val="0070C0"/>
          <w:lang w:val="en-US"/>
        </w:rPr>
      </w:pPr>
      <w:r>
        <w:rPr>
          <w:rFonts w:cstheme="minorHAnsi"/>
          <w:i/>
          <w:color w:val="0070C0"/>
          <w:lang w:val="en-US"/>
        </w:rPr>
        <w:t xml:space="preserve">Without an implementation </w:t>
      </w:r>
      <w:proofErr w:type="gramStart"/>
      <w:r>
        <w:rPr>
          <w:rFonts w:cstheme="minorHAnsi"/>
          <w:i/>
          <w:color w:val="0070C0"/>
          <w:lang w:val="en-US"/>
        </w:rPr>
        <w:t>partners</w:t>
      </w:r>
      <w:proofErr w:type="gramEnd"/>
      <w:r>
        <w:rPr>
          <w:rFonts w:cstheme="minorHAnsi"/>
          <w:i/>
          <w:color w:val="0070C0"/>
          <w:lang w:val="en-US"/>
        </w:rPr>
        <w:t>:</w:t>
      </w:r>
    </w:p>
    <w:p w14:paraId="0CD9B235" w14:textId="5BBB2980" w:rsidR="00CF0924" w:rsidRDefault="00B465D4">
      <w:pPr>
        <w:pStyle w:val="Paragraphedeliste"/>
        <w:numPr>
          <w:ilvl w:val="1"/>
          <w:numId w:val="19"/>
        </w:numPr>
        <w:rPr>
          <w:rFonts w:cstheme="minorHAnsi"/>
          <w:i/>
          <w:color w:val="0070C0"/>
          <w:lang w:val="en-US"/>
        </w:rPr>
      </w:pPr>
      <w:r>
        <w:rPr>
          <w:rFonts w:cstheme="minorHAnsi"/>
          <w:b/>
          <w:i/>
          <w:color w:val="0070C0"/>
          <w:lang w:val="en-US"/>
        </w:rPr>
        <w:t>Duration</w:t>
      </w:r>
      <w:r>
        <w:rPr>
          <w:rFonts w:cstheme="minorHAnsi"/>
          <w:i/>
          <w:color w:val="0070C0"/>
          <w:lang w:val="en-US"/>
        </w:rPr>
        <w:t>: max 18 months (36 months if energy sector)</w:t>
      </w:r>
      <w:r w:rsidR="007921AE">
        <w:rPr>
          <w:rFonts w:cstheme="minorHAnsi"/>
          <w:i/>
          <w:color w:val="0070C0"/>
          <w:lang w:val="en-US"/>
        </w:rPr>
        <w:t xml:space="preserve"> but exceptions exist</w:t>
      </w:r>
      <w:r w:rsidR="007E2BB6">
        <w:rPr>
          <w:rFonts w:cstheme="minorHAnsi"/>
          <w:i/>
          <w:color w:val="0070C0"/>
          <w:lang w:val="en-US"/>
        </w:rPr>
        <w:t xml:space="preserve"> </w:t>
      </w:r>
      <w:r w:rsidR="007E2BB6" w:rsidRPr="007E2BB6">
        <w:rPr>
          <w:rFonts w:cstheme="minorHAnsi"/>
          <w:i/>
          <w:color w:val="FF0000"/>
          <w:lang w:val="en-US"/>
        </w:rPr>
        <w:t>(new in 2023)</w:t>
      </w:r>
    </w:p>
    <w:p w14:paraId="16965D45" w14:textId="77777777" w:rsidR="00CF0924" w:rsidRDefault="00B465D4">
      <w:pPr>
        <w:pStyle w:val="Paragraphedeliste"/>
        <w:numPr>
          <w:ilvl w:val="1"/>
          <w:numId w:val="19"/>
        </w:numPr>
        <w:rPr>
          <w:rFonts w:cstheme="minorHAnsi"/>
          <w:i/>
          <w:color w:val="0070C0"/>
          <w:lang w:val="en-US"/>
        </w:rPr>
      </w:pPr>
      <w:r>
        <w:rPr>
          <w:rFonts w:cstheme="minorHAnsi"/>
          <w:b/>
          <w:i/>
          <w:color w:val="0070C0"/>
          <w:lang w:val="en-US"/>
        </w:rPr>
        <w:t>Min requirement</w:t>
      </w:r>
      <w:r>
        <w:rPr>
          <w:rFonts w:cstheme="minorHAnsi"/>
          <w:i/>
          <w:color w:val="0070C0"/>
          <w:lang w:val="en-US"/>
        </w:rPr>
        <w:t>: Swiss universities and research centers</w:t>
      </w:r>
    </w:p>
    <w:p w14:paraId="2184D485" w14:textId="3B22BDEA" w:rsidR="00CF0924" w:rsidRPr="00425462" w:rsidRDefault="00B465D4">
      <w:pPr>
        <w:pStyle w:val="Paragraphedeliste"/>
        <w:numPr>
          <w:ilvl w:val="1"/>
          <w:numId w:val="19"/>
        </w:numPr>
        <w:rPr>
          <w:i/>
          <w:color w:val="0070C0"/>
          <w:lang w:val="en-US"/>
        </w:rPr>
      </w:pPr>
      <w:r>
        <w:rPr>
          <w:rFonts w:cstheme="minorHAnsi"/>
          <w:b/>
          <w:i/>
          <w:color w:val="0070C0"/>
          <w:lang w:val="en-US"/>
        </w:rPr>
        <w:t>Contribution:</w:t>
      </w:r>
      <w:r>
        <w:rPr>
          <w:rFonts w:cstheme="minorHAnsi"/>
          <w:i/>
          <w:color w:val="0070C0"/>
          <w:lang w:val="en-US"/>
        </w:rPr>
        <w:t xml:space="preserve"> 100% of the project costs, amount unlimited</w:t>
      </w:r>
      <w:r w:rsidR="001D7325">
        <w:rPr>
          <w:rFonts w:cstheme="minorHAnsi"/>
          <w:i/>
          <w:color w:val="0070C0"/>
          <w:lang w:val="en-US"/>
        </w:rPr>
        <w:t xml:space="preserve"> </w:t>
      </w:r>
    </w:p>
    <w:p w14:paraId="68D18551" w14:textId="77777777" w:rsidR="00597D62" w:rsidRPr="00597D62" w:rsidRDefault="00597D62" w:rsidP="008E5322">
      <w:pPr>
        <w:pStyle w:val="Paragraphedeliste"/>
        <w:rPr>
          <w:rFonts w:cstheme="minorHAnsi"/>
          <w:b/>
          <w:color w:val="0070C0"/>
          <w:sz w:val="28"/>
          <w:szCs w:val="28"/>
          <w:lang w:val="en-US"/>
        </w:rPr>
      </w:pPr>
      <w:proofErr w:type="spellStart"/>
      <w:r w:rsidRPr="00597D62">
        <w:rPr>
          <w:rFonts w:cstheme="minorHAnsi"/>
          <w:b/>
          <w:color w:val="0070C0"/>
          <w:sz w:val="28"/>
          <w:szCs w:val="28"/>
          <w:lang w:val="en-US"/>
        </w:rPr>
        <w:lastRenderedPageBreak/>
        <w:t>Innosuisse</w:t>
      </w:r>
      <w:proofErr w:type="spellEnd"/>
      <w:r w:rsidRPr="00597D62">
        <w:rPr>
          <w:rFonts w:cstheme="minorHAnsi"/>
          <w:b/>
          <w:color w:val="0070C0"/>
          <w:sz w:val="28"/>
          <w:szCs w:val="28"/>
          <w:lang w:val="en-US"/>
        </w:rPr>
        <w:t xml:space="preserve"> projects can be with and without an implementation partner</w:t>
      </w:r>
    </w:p>
    <w:p w14:paraId="3EDC8DA1" w14:textId="77777777" w:rsidR="00425462" w:rsidRPr="00425462" w:rsidRDefault="00425462" w:rsidP="001C6134">
      <w:pPr>
        <w:pStyle w:val="Paragraphedeliste"/>
        <w:ind w:left="1440"/>
        <w:rPr>
          <w:i/>
          <w:color w:val="0070C0"/>
          <w:lang w:val="en-US"/>
        </w:rPr>
      </w:pPr>
    </w:p>
    <w:p w14:paraId="5121F5F9" w14:textId="43633889" w:rsidR="00425462" w:rsidRPr="00425462" w:rsidRDefault="00425462" w:rsidP="00425462">
      <w:pPr>
        <w:rPr>
          <w:i/>
          <w:color w:val="0070C0"/>
          <w:lang w:val="en-US"/>
        </w:rPr>
      </w:pPr>
      <w:r w:rsidRPr="00425462">
        <w:rPr>
          <w:i/>
          <w:noProof/>
          <w:color w:val="0070C0"/>
          <w:lang w:val="en-US"/>
        </w:rPr>
        <w:drawing>
          <wp:inline distT="0" distB="0" distL="0" distR="0" wp14:anchorId="507CA946" wp14:editId="531C3DC6">
            <wp:extent cx="4899660" cy="4735474"/>
            <wp:effectExtent l="0" t="0" r="0" b="825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905460" cy="4741079"/>
                    </a:xfrm>
                    <a:prstGeom prst="rect">
                      <a:avLst/>
                    </a:prstGeom>
                  </pic:spPr>
                </pic:pic>
              </a:graphicData>
            </a:graphic>
          </wp:inline>
        </w:drawing>
      </w:r>
      <w:r w:rsidR="001C6134">
        <w:rPr>
          <w:rStyle w:val="Marquedecommentaire"/>
        </w:rPr>
        <w:commentReference w:id="1"/>
      </w:r>
      <w:r w:rsidR="001C6134">
        <w:rPr>
          <w:rStyle w:val="Marquedecommentaire"/>
        </w:rPr>
        <w:commentReference w:id="2"/>
      </w:r>
    </w:p>
    <w:p w14:paraId="49C7C7DB" w14:textId="77777777" w:rsidR="00425462" w:rsidRPr="00425462" w:rsidRDefault="00425462" w:rsidP="00425462">
      <w:pPr>
        <w:rPr>
          <w:i/>
          <w:color w:val="0070C0"/>
          <w:lang w:val="en-US"/>
        </w:rPr>
      </w:pPr>
    </w:p>
    <w:p w14:paraId="7FD9AB7C" w14:textId="513F96CC" w:rsidR="00CF0924" w:rsidRDefault="00D326FD">
      <w:pPr>
        <w:rPr>
          <w:color w:val="0070C0"/>
          <w:sz w:val="22"/>
          <w:szCs w:val="20"/>
          <w:lang w:val="en-US"/>
        </w:rPr>
      </w:pPr>
      <w:r>
        <w:rPr>
          <w:rFonts w:cstheme="minorHAnsi"/>
          <w:b/>
          <w:color w:val="0070C0"/>
          <w:sz w:val="22"/>
          <w:szCs w:val="20"/>
          <w:lang w:val="en-US"/>
        </w:rPr>
        <w:t xml:space="preserve">APPLICATION </w:t>
      </w:r>
      <w:r w:rsidR="00B465D4">
        <w:rPr>
          <w:rFonts w:cstheme="minorHAnsi"/>
          <w:b/>
          <w:color w:val="0070C0"/>
          <w:sz w:val="22"/>
          <w:szCs w:val="20"/>
          <w:lang w:val="en-US"/>
        </w:rPr>
        <w:t>SUBMISSION</w:t>
      </w:r>
      <w:r>
        <w:rPr>
          <w:rFonts w:cstheme="minorHAnsi"/>
          <w:b/>
          <w:color w:val="0070C0"/>
          <w:sz w:val="22"/>
          <w:szCs w:val="20"/>
          <w:lang w:val="en-US"/>
        </w:rPr>
        <w:t xml:space="preserve"> TIMELINE</w:t>
      </w:r>
      <w:r w:rsidR="00B465D4">
        <w:rPr>
          <w:rFonts w:cstheme="minorHAnsi"/>
          <w:color w:val="0070C0"/>
          <w:sz w:val="22"/>
          <w:szCs w:val="20"/>
          <w:lang w:val="en-US"/>
        </w:rPr>
        <w:t xml:space="preserve">: </w:t>
      </w:r>
    </w:p>
    <w:p w14:paraId="5C94A496" w14:textId="77777777" w:rsidR="00CF0924" w:rsidRDefault="00B465D4">
      <w:pPr>
        <w:rPr>
          <w:i/>
          <w:color w:val="0070C0"/>
          <w:sz w:val="22"/>
          <w:szCs w:val="20"/>
          <w:lang w:val="en-US"/>
        </w:rPr>
      </w:pPr>
      <w:r>
        <w:rPr>
          <w:rFonts w:cstheme="minorHAnsi"/>
          <w:i/>
          <w:color w:val="0070C0"/>
          <w:sz w:val="22"/>
          <w:szCs w:val="20"/>
          <w:lang w:val="en-US"/>
        </w:rPr>
        <w:t xml:space="preserve">Submit your application </w:t>
      </w:r>
      <w:r>
        <w:rPr>
          <w:rFonts w:cstheme="minorHAnsi"/>
          <w:b/>
          <w:i/>
          <w:color w:val="0070C0"/>
          <w:sz w:val="22"/>
          <w:szCs w:val="20"/>
          <w:lang w:val="en-US"/>
        </w:rPr>
        <w:t xml:space="preserve">at least 6 weeks in advance of a </w:t>
      </w:r>
      <w:hyperlink r:id="rId31" w:tooltip="https://www.innosuisse.ch/inno/en/home/promotion-of-national-projects/innovation-projects/evaluation-decision.html" w:history="1">
        <w:r>
          <w:rPr>
            <w:rStyle w:val="Lienhypertexte"/>
            <w:rFonts w:cstheme="minorHAnsi"/>
            <w:b/>
            <w:i/>
            <w:sz w:val="22"/>
            <w:szCs w:val="20"/>
            <w:lang w:val="en-US"/>
          </w:rPr>
          <w:t>meeting of the Innovation Council</w:t>
        </w:r>
      </w:hyperlink>
      <w:r>
        <w:rPr>
          <w:rFonts w:cstheme="minorHAnsi"/>
          <w:i/>
          <w:color w:val="0070C0"/>
          <w:sz w:val="22"/>
          <w:szCs w:val="20"/>
          <w:lang w:val="en-US"/>
        </w:rPr>
        <w:t>. If the evaluation proceeds smoothly, the application can be dealt with at the next meeting. You will receive a decision on your application in 6 to 8 weeks.</w:t>
      </w:r>
    </w:p>
    <w:p w14:paraId="4D7B081A" w14:textId="77777777" w:rsidR="00CF0924" w:rsidRPr="000E321F" w:rsidRDefault="00B465D4">
      <w:pPr>
        <w:spacing w:line="240" w:lineRule="auto"/>
        <w:rPr>
          <w:color w:val="0070C0"/>
          <w:sz w:val="22"/>
          <w:szCs w:val="20"/>
          <w:lang w:val="en-GB"/>
        </w:rPr>
      </w:pPr>
      <w:r>
        <w:rPr>
          <w:rFonts w:cstheme="minorHAnsi"/>
          <w:color w:val="0070C0"/>
          <w:sz w:val="22"/>
          <w:szCs w:val="20"/>
          <w:lang w:val="en-US"/>
        </w:rPr>
        <w:t xml:space="preserve">Open an application on the </w:t>
      </w:r>
      <w:proofErr w:type="spellStart"/>
      <w:r>
        <w:rPr>
          <w:rFonts w:cstheme="minorHAnsi"/>
          <w:color w:val="0070C0"/>
          <w:sz w:val="22"/>
          <w:szCs w:val="20"/>
          <w:lang w:val="en-US"/>
        </w:rPr>
        <w:t>Innolink</w:t>
      </w:r>
      <w:proofErr w:type="spellEnd"/>
      <w:r>
        <w:rPr>
          <w:rFonts w:cstheme="minorHAnsi"/>
          <w:color w:val="0070C0"/>
          <w:sz w:val="22"/>
          <w:szCs w:val="20"/>
          <w:lang w:val="en-US"/>
        </w:rPr>
        <w:t xml:space="preserve"> platform:</w:t>
      </w:r>
    </w:p>
    <w:p w14:paraId="0DE61A42" w14:textId="722924DC" w:rsidR="00CF0924" w:rsidRPr="00597D62" w:rsidRDefault="00B465D4" w:rsidP="00597D62">
      <w:pPr>
        <w:spacing w:line="240" w:lineRule="auto"/>
        <w:rPr>
          <w:i/>
          <w:color w:val="0070C0"/>
          <w:sz w:val="22"/>
          <w:szCs w:val="20"/>
          <w:lang w:val="en-US"/>
        </w:rPr>
      </w:pPr>
      <w:r>
        <w:rPr>
          <w:rFonts w:cstheme="minorHAnsi"/>
          <w:i/>
          <w:color w:val="0070C0"/>
          <w:sz w:val="22"/>
          <w:szCs w:val="20"/>
          <w:lang w:val="en-US"/>
        </w:rPr>
        <w:t xml:space="preserve"> </w:t>
      </w:r>
      <w:hyperlink r:id="rId32" w:tooltip="https://www.innosuisse.ch/inno/en/home/about-us/application-platform.html" w:history="1">
        <w:r>
          <w:rPr>
            <w:rStyle w:val="Lienhypertexte"/>
            <w:rFonts w:cstheme="minorHAnsi"/>
            <w:i/>
            <w:sz w:val="22"/>
            <w:szCs w:val="20"/>
            <w:lang w:val="en-US"/>
          </w:rPr>
          <w:t>https://www.innosuisse.ch/inno/en/home/about-us/application-platform.html</w:t>
        </w:r>
      </w:hyperlink>
    </w:p>
    <w:p w14:paraId="4F8A033C" w14:textId="77777777" w:rsidR="00CF0924" w:rsidRDefault="00B465D4">
      <w:pPr>
        <w:jc w:val="center"/>
        <w:rPr>
          <w:i/>
          <w:color w:val="0070C0"/>
          <w:sz w:val="24"/>
          <w:szCs w:val="24"/>
          <w:lang w:val="en-US"/>
        </w:rPr>
      </w:pPr>
      <w:r>
        <w:rPr>
          <w:rFonts w:cstheme="minorHAnsi"/>
          <w:i/>
          <w:noProof/>
          <w:color w:val="0070C0"/>
          <w:sz w:val="24"/>
          <w:szCs w:val="24"/>
          <w:lang w:val="en-US"/>
        </w:rPr>
        <w:lastRenderedPageBreak/>
        <w:drawing>
          <wp:inline distT="0" distB="0" distL="0" distR="0" wp14:anchorId="0ABF2218" wp14:editId="618BA1D9">
            <wp:extent cx="5760720" cy="3044561"/>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3222289" name=""/>
                    <pic:cNvPicPr>
                      <a:picLocks noChangeAspect="1"/>
                    </pic:cNvPicPr>
                  </pic:nvPicPr>
                  <pic:blipFill>
                    <a:blip r:embed="rId33"/>
                    <a:stretch/>
                  </pic:blipFill>
                  <pic:spPr bwMode="auto">
                    <a:xfrm>
                      <a:off x="0" y="0"/>
                      <a:ext cx="5760719" cy="3044560"/>
                    </a:xfrm>
                    <a:prstGeom prst="rect">
                      <a:avLst/>
                    </a:prstGeom>
                  </pic:spPr>
                </pic:pic>
              </a:graphicData>
            </a:graphic>
          </wp:inline>
        </w:drawing>
      </w:r>
    </w:p>
    <w:p w14:paraId="3C339E84" w14:textId="77777777" w:rsidR="00CF0924" w:rsidRDefault="00CF0924" w:rsidP="00EF466D">
      <w:pPr>
        <w:rPr>
          <w:i/>
          <w:color w:val="0070C0"/>
          <w:sz w:val="24"/>
          <w:szCs w:val="24"/>
          <w:lang w:val="en-US"/>
        </w:rPr>
      </w:pPr>
    </w:p>
    <w:p w14:paraId="235507F2" w14:textId="46C17715" w:rsidR="00CF0924" w:rsidRDefault="008765A2" w:rsidP="00D326FD">
      <w:pPr>
        <w:rPr>
          <w:i/>
          <w:color w:val="0070C0"/>
          <w:sz w:val="24"/>
          <w:szCs w:val="24"/>
          <w:lang w:val="en-US"/>
        </w:rPr>
      </w:pPr>
      <w:r>
        <w:rPr>
          <w:rFonts w:cstheme="minorHAnsi"/>
          <w:b/>
          <w:color w:val="0070C0"/>
          <w:sz w:val="22"/>
          <w:szCs w:val="20"/>
          <w:lang w:val="en-US"/>
        </w:rPr>
        <w:t xml:space="preserve">INNOSUISSE </w:t>
      </w:r>
      <w:r w:rsidR="00D326FD">
        <w:rPr>
          <w:rFonts w:cstheme="minorHAnsi"/>
          <w:b/>
          <w:color w:val="0070C0"/>
          <w:sz w:val="22"/>
          <w:szCs w:val="20"/>
          <w:lang w:val="en-US"/>
        </w:rPr>
        <w:t xml:space="preserve">APPLICATION </w:t>
      </w:r>
      <w:r w:rsidR="00D326FD">
        <w:rPr>
          <w:rFonts w:cstheme="minorHAnsi"/>
          <w:b/>
          <w:color w:val="0070C0"/>
          <w:sz w:val="22"/>
          <w:szCs w:val="20"/>
          <w:lang w:val="en-US"/>
        </w:rPr>
        <w:t>TEMPLATE</w:t>
      </w:r>
    </w:p>
    <w:p w14:paraId="23040751" w14:textId="568031E1" w:rsidR="00CF0924" w:rsidRPr="008765A2" w:rsidRDefault="008765A2" w:rsidP="008765A2">
      <w:pPr>
        <w:rPr>
          <w:rFonts w:cstheme="minorHAnsi"/>
          <w:color w:val="FF0000"/>
          <w:sz w:val="24"/>
          <w:szCs w:val="24"/>
          <w:lang w:val="en-US"/>
        </w:rPr>
      </w:pPr>
      <w:r>
        <w:rPr>
          <w:rFonts w:cstheme="minorHAnsi"/>
          <w:color w:val="FF0000"/>
          <w:sz w:val="24"/>
          <w:szCs w:val="24"/>
          <w:lang w:val="en-US"/>
        </w:rPr>
        <w:t>The followi</w:t>
      </w:r>
      <w:r w:rsidR="00EB78D8">
        <w:rPr>
          <w:rFonts w:cstheme="minorHAnsi"/>
          <w:color w:val="FF0000"/>
          <w:sz w:val="24"/>
          <w:szCs w:val="24"/>
          <w:lang w:val="en-US"/>
        </w:rPr>
        <w:t xml:space="preserve">ng template, a download of the online </w:t>
      </w:r>
      <w:proofErr w:type="spellStart"/>
      <w:r w:rsidR="00EB78D8">
        <w:rPr>
          <w:rFonts w:cstheme="minorHAnsi"/>
          <w:color w:val="FF0000"/>
          <w:sz w:val="24"/>
          <w:szCs w:val="24"/>
          <w:lang w:val="en-US"/>
        </w:rPr>
        <w:t>Innosuisse</w:t>
      </w:r>
      <w:proofErr w:type="spellEnd"/>
      <w:r w:rsidR="00EB78D8">
        <w:rPr>
          <w:rFonts w:cstheme="minorHAnsi"/>
          <w:color w:val="FF0000"/>
          <w:sz w:val="24"/>
          <w:szCs w:val="24"/>
          <w:lang w:val="en-US"/>
        </w:rPr>
        <w:t xml:space="preserve"> (</w:t>
      </w:r>
      <w:proofErr w:type="spellStart"/>
      <w:r w:rsidR="00EB78D8">
        <w:rPr>
          <w:rFonts w:cstheme="minorHAnsi"/>
          <w:color w:val="FF0000"/>
          <w:sz w:val="24"/>
          <w:szCs w:val="24"/>
          <w:lang w:val="en-US"/>
        </w:rPr>
        <w:t>Innolink</w:t>
      </w:r>
      <w:proofErr w:type="spellEnd"/>
      <w:r w:rsidR="00EB78D8">
        <w:rPr>
          <w:rFonts w:cstheme="minorHAnsi"/>
          <w:color w:val="FF0000"/>
          <w:sz w:val="24"/>
          <w:szCs w:val="24"/>
          <w:lang w:val="en-US"/>
        </w:rPr>
        <w:t xml:space="preserve">) form, can be used as a guide and support while writing your </w:t>
      </w:r>
      <w:proofErr w:type="gramStart"/>
      <w:r w:rsidR="00EB78D8">
        <w:rPr>
          <w:rFonts w:cstheme="minorHAnsi"/>
          <w:color w:val="FF0000"/>
          <w:sz w:val="24"/>
          <w:szCs w:val="24"/>
          <w:lang w:val="en-US"/>
        </w:rPr>
        <w:t xml:space="preserve">application </w:t>
      </w:r>
      <w:r w:rsidR="005E5D2B" w:rsidRPr="008765A2">
        <w:rPr>
          <w:rFonts w:cstheme="minorHAnsi"/>
          <w:color w:val="FF0000"/>
          <w:sz w:val="24"/>
          <w:szCs w:val="24"/>
          <w:lang w:val="en-US"/>
        </w:rPr>
        <w:t>.</w:t>
      </w:r>
      <w:proofErr w:type="gramEnd"/>
      <w:r w:rsidR="005E5D2B" w:rsidRPr="008765A2">
        <w:rPr>
          <w:rFonts w:cstheme="minorHAnsi"/>
          <w:color w:val="FF0000"/>
          <w:sz w:val="24"/>
          <w:szCs w:val="24"/>
          <w:lang w:val="en-US"/>
        </w:rPr>
        <w:t xml:space="preserve"> </w:t>
      </w:r>
      <w:r w:rsidR="00CC1223" w:rsidRPr="008765A2">
        <w:rPr>
          <w:color w:val="FF0000"/>
          <w:sz w:val="24"/>
          <w:szCs w:val="24"/>
          <w:lang w:val="en-GB"/>
        </w:rPr>
        <w:t>As a supplementary support</w:t>
      </w:r>
      <w:r w:rsidR="005E5D2B" w:rsidRPr="008765A2">
        <w:rPr>
          <w:color w:val="FF0000"/>
          <w:sz w:val="24"/>
          <w:szCs w:val="24"/>
          <w:lang w:val="en-GB"/>
        </w:rPr>
        <w:t xml:space="preserve">, </w:t>
      </w:r>
      <w:r w:rsidR="00CC1223" w:rsidRPr="008765A2">
        <w:rPr>
          <w:color w:val="FF0000"/>
          <w:sz w:val="24"/>
          <w:szCs w:val="24"/>
          <w:lang w:val="en-GB"/>
        </w:rPr>
        <w:t xml:space="preserve">we encourage you to review </w:t>
      </w:r>
      <w:r w:rsidR="005E5D2B" w:rsidRPr="008765A2">
        <w:rPr>
          <w:color w:val="FF0000"/>
          <w:sz w:val="24"/>
          <w:szCs w:val="24"/>
          <w:lang w:val="en-GB"/>
        </w:rPr>
        <w:t>an accepted</w:t>
      </w:r>
      <w:r w:rsidR="00CC1223" w:rsidRPr="008765A2">
        <w:rPr>
          <w:color w:val="FF0000"/>
          <w:sz w:val="24"/>
          <w:szCs w:val="24"/>
          <w:lang w:val="en-GB"/>
        </w:rPr>
        <w:t xml:space="preserve"> </w:t>
      </w:r>
      <w:proofErr w:type="spellStart"/>
      <w:r w:rsidR="00CC1223" w:rsidRPr="008765A2">
        <w:rPr>
          <w:color w:val="FF0000"/>
          <w:sz w:val="24"/>
          <w:szCs w:val="24"/>
          <w:lang w:val="en-GB"/>
        </w:rPr>
        <w:t>Innosuisse</w:t>
      </w:r>
      <w:proofErr w:type="spellEnd"/>
      <w:r w:rsidR="005E5D2B" w:rsidRPr="008765A2">
        <w:rPr>
          <w:color w:val="FF0000"/>
          <w:sz w:val="24"/>
          <w:szCs w:val="24"/>
          <w:lang w:val="en-GB"/>
        </w:rPr>
        <w:t xml:space="preserve"> application </w:t>
      </w:r>
      <w:r w:rsidR="00CC1223" w:rsidRPr="008765A2">
        <w:rPr>
          <w:color w:val="FF0000"/>
          <w:sz w:val="24"/>
          <w:szCs w:val="24"/>
          <w:lang w:val="en-GB"/>
        </w:rPr>
        <w:t>to</w:t>
      </w:r>
      <w:r w:rsidR="005E5D2B" w:rsidRPr="008765A2">
        <w:rPr>
          <w:color w:val="FF0000"/>
          <w:sz w:val="24"/>
          <w:szCs w:val="24"/>
          <w:lang w:val="en-GB"/>
        </w:rPr>
        <w:t xml:space="preserve"> use as a reference (KTT can provide examples, please ask)</w:t>
      </w:r>
    </w:p>
    <w:sdt>
      <w:sdtPr>
        <w:rPr>
          <w:rFonts w:asciiTheme="minorHAnsi" w:eastAsiaTheme="minorEastAsia" w:hAnsiTheme="minorHAnsi" w:cstheme="minorBidi"/>
          <w:color w:val="auto"/>
          <w:sz w:val="21"/>
          <w:szCs w:val="21"/>
          <w:lang w:val="fr-FR"/>
        </w:rPr>
        <w:id w:val="-717667372"/>
        <w:docPartObj>
          <w:docPartGallery w:val="Table of Contents"/>
          <w:docPartUnique/>
        </w:docPartObj>
      </w:sdtPr>
      <w:sdtContent>
        <w:p w14:paraId="6C998591" w14:textId="77777777" w:rsidR="00CF0924" w:rsidRDefault="00B465D4">
          <w:pPr>
            <w:pStyle w:val="En-ttedetabledesmatires"/>
            <w:rPr>
              <w:lang w:val="fr-FR"/>
            </w:rPr>
          </w:pPr>
          <w:r>
            <w:rPr>
              <w:rFonts w:cstheme="minorHAnsi"/>
              <w:lang w:val="fr-FR"/>
            </w:rPr>
            <w:t>Table des matières</w:t>
          </w:r>
        </w:p>
        <w:p w14:paraId="15426C1C" w14:textId="015BD178" w:rsidR="008765A2" w:rsidRDefault="00B465D4">
          <w:pPr>
            <w:pStyle w:val="TM1"/>
            <w:tabs>
              <w:tab w:val="right" w:leader="dot" w:pos="9062"/>
            </w:tabs>
            <w:rPr>
              <w:noProof/>
              <w:sz w:val="22"/>
              <w:szCs w:val="22"/>
              <w:lang w:eastAsia="fr-CH"/>
            </w:rPr>
          </w:pPr>
          <w:r>
            <w:rPr>
              <w:rFonts w:cstheme="minorHAnsi"/>
            </w:rPr>
            <w:fldChar w:fldCharType="begin"/>
          </w:r>
          <w:r>
            <w:rPr>
              <w:rFonts w:cstheme="minorHAnsi"/>
            </w:rPr>
            <w:instrText xml:space="preserve"> TOC \o "1-3" \h \z \u </w:instrText>
          </w:r>
          <w:r>
            <w:rPr>
              <w:rFonts w:cstheme="minorHAnsi"/>
            </w:rPr>
            <w:fldChar w:fldCharType="separate"/>
          </w:r>
          <w:hyperlink w:anchor="_Toc124865815" w:history="1">
            <w:r w:rsidR="008765A2" w:rsidRPr="00791E43">
              <w:rPr>
                <w:rStyle w:val="Lienhypertexte"/>
                <w:rFonts w:cstheme="minorHAnsi"/>
                <w:b/>
                <w:noProof/>
                <w:lang w:val="en-US"/>
              </w:rPr>
              <w:t>1. Introduction</w:t>
            </w:r>
            <w:r w:rsidR="008765A2">
              <w:rPr>
                <w:noProof/>
                <w:webHidden/>
              </w:rPr>
              <w:tab/>
            </w:r>
            <w:r w:rsidR="008765A2">
              <w:rPr>
                <w:noProof/>
                <w:webHidden/>
              </w:rPr>
              <w:fldChar w:fldCharType="begin"/>
            </w:r>
            <w:r w:rsidR="008765A2">
              <w:rPr>
                <w:noProof/>
                <w:webHidden/>
              </w:rPr>
              <w:instrText xml:space="preserve"> PAGEREF _Toc124865815 \h </w:instrText>
            </w:r>
            <w:r w:rsidR="008765A2">
              <w:rPr>
                <w:noProof/>
                <w:webHidden/>
              </w:rPr>
            </w:r>
            <w:r w:rsidR="008765A2">
              <w:rPr>
                <w:noProof/>
                <w:webHidden/>
              </w:rPr>
              <w:fldChar w:fldCharType="separate"/>
            </w:r>
            <w:r w:rsidR="00EB78D8">
              <w:rPr>
                <w:noProof/>
                <w:webHidden/>
              </w:rPr>
              <w:t>6</w:t>
            </w:r>
            <w:r w:rsidR="008765A2">
              <w:rPr>
                <w:noProof/>
                <w:webHidden/>
              </w:rPr>
              <w:fldChar w:fldCharType="end"/>
            </w:r>
          </w:hyperlink>
        </w:p>
        <w:p w14:paraId="303A3847" w14:textId="4C7391A2" w:rsidR="008765A2" w:rsidRDefault="008765A2">
          <w:pPr>
            <w:pStyle w:val="TM2"/>
            <w:rPr>
              <w:noProof/>
              <w:sz w:val="22"/>
              <w:szCs w:val="22"/>
              <w:lang w:eastAsia="fr-CH"/>
            </w:rPr>
          </w:pPr>
          <w:hyperlink w:anchor="_Toc124865816" w:history="1">
            <w:r w:rsidRPr="00791E43">
              <w:rPr>
                <w:rStyle w:val="Lienhypertexte"/>
                <w:rFonts w:cstheme="minorHAnsi"/>
                <w:noProof/>
                <w:lang w:val="en-US"/>
              </w:rPr>
              <w:t>Application name and abstract (300 characters)</w:t>
            </w:r>
            <w:r>
              <w:rPr>
                <w:noProof/>
                <w:webHidden/>
              </w:rPr>
              <w:tab/>
            </w:r>
            <w:r>
              <w:rPr>
                <w:noProof/>
                <w:webHidden/>
              </w:rPr>
              <w:fldChar w:fldCharType="begin"/>
            </w:r>
            <w:r>
              <w:rPr>
                <w:noProof/>
                <w:webHidden/>
              </w:rPr>
              <w:instrText xml:space="preserve"> PAGEREF _Toc124865816 \h </w:instrText>
            </w:r>
            <w:r>
              <w:rPr>
                <w:noProof/>
                <w:webHidden/>
              </w:rPr>
            </w:r>
            <w:r>
              <w:rPr>
                <w:noProof/>
                <w:webHidden/>
              </w:rPr>
              <w:fldChar w:fldCharType="separate"/>
            </w:r>
            <w:r w:rsidR="00EB78D8">
              <w:rPr>
                <w:noProof/>
                <w:webHidden/>
              </w:rPr>
              <w:t>6</w:t>
            </w:r>
            <w:r>
              <w:rPr>
                <w:noProof/>
                <w:webHidden/>
              </w:rPr>
              <w:fldChar w:fldCharType="end"/>
            </w:r>
          </w:hyperlink>
        </w:p>
        <w:p w14:paraId="448DC7EC" w14:textId="04DFB1F0" w:rsidR="008765A2" w:rsidRDefault="008765A2">
          <w:pPr>
            <w:pStyle w:val="TM2"/>
            <w:rPr>
              <w:noProof/>
              <w:sz w:val="22"/>
              <w:szCs w:val="22"/>
              <w:lang w:eastAsia="fr-CH"/>
            </w:rPr>
          </w:pPr>
          <w:hyperlink w:anchor="_Toc124865817" w:history="1">
            <w:r w:rsidRPr="00791E43">
              <w:rPr>
                <w:rStyle w:val="Lienhypertexte"/>
                <w:rFonts w:cstheme="minorHAnsi"/>
                <w:noProof/>
                <w:lang w:val="en-US"/>
              </w:rPr>
              <w:t>Executive Summary  (2000 characters)</w:t>
            </w:r>
            <w:r>
              <w:rPr>
                <w:noProof/>
                <w:webHidden/>
              </w:rPr>
              <w:tab/>
            </w:r>
            <w:r>
              <w:rPr>
                <w:noProof/>
                <w:webHidden/>
              </w:rPr>
              <w:fldChar w:fldCharType="begin"/>
            </w:r>
            <w:r>
              <w:rPr>
                <w:noProof/>
                <w:webHidden/>
              </w:rPr>
              <w:instrText xml:space="preserve"> PAGEREF _Toc124865817 \h </w:instrText>
            </w:r>
            <w:r>
              <w:rPr>
                <w:noProof/>
                <w:webHidden/>
              </w:rPr>
            </w:r>
            <w:r>
              <w:rPr>
                <w:noProof/>
                <w:webHidden/>
              </w:rPr>
              <w:fldChar w:fldCharType="separate"/>
            </w:r>
            <w:r w:rsidR="00EB78D8">
              <w:rPr>
                <w:noProof/>
                <w:webHidden/>
              </w:rPr>
              <w:t>6</w:t>
            </w:r>
            <w:r>
              <w:rPr>
                <w:noProof/>
                <w:webHidden/>
              </w:rPr>
              <w:fldChar w:fldCharType="end"/>
            </w:r>
          </w:hyperlink>
        </w:p>
        <w:p w14:paraId="0E3B7132" w14:textId="3E8FB8B9" w:rsidR="008765A2" w:rsidRDefault="008765A2">
          <w:pPr>
            <w:pStyle w:val="TM2"/>
            <w:rPr>
              <w:noProof/>
              <w:sz w:val="22"/>
              <w:szCs w:val="22"/>
              <w:lang w:eastAsia="fr-CH"/>
            </w:rPr>
          </w:pPr>
          <w:hyperlink w:anchor="_Toc124865818" w:history="1">
            <w:r w:rsidRPr="00791E43">
              <w:rPr>
                <w:rStyle w:val="Lienhypertexte"/>
                <w:rFonts w:cstheme="minorHAnsi"/>
                <w:noProof/>
                <w:lang w:val="en-US"/>
              </w:rPr>
              <w:t>Context of Application</w:t>
            </w:r>
            <w:r>
              <w:rPr>
                <w:noProof/>
                <w:webHidden/>
              </w:rPr>
              <w:tab/>
            </w:r>
            <w:r>
              <w:rPr>
                <w:noProof/>
                <w:webHidden/>
              </w:rPr>
              <w:fldChar w:fldCharType="begin"/>
            </w:r>
            <w:r>
              <w:rPr>
                <w:noProof/>
                <w:webHidden/>
              </w:rPr>
              <w:instrText xml:space="preserve"> PAGEREF _Toc124865818 \h </w:instrText>
            </w:r>
            <w:r>
              <w:rPr>
                <w:noProof/>
                <w:webHidden/>
              </w:rPr>
            </w:r>
            <w:r>
              <w:rPr>
                <w:noProof/>
                <w:webHidden/>
              </w:rPr>
              <w:fldChar w:fldCharType="separate"/>
            </w:r>
            <w:r w:rsidR="00EB78D8">
              <w:rPr>
                <w:noProof/>
                <w:webHidden/>
              </w:rPr>
              <w:t>6</w:t>
            </w:r>
            <w:r>
              <w:rPr>
                <w:noProof/>
                <w:webHidden/>
              </w:rPr>
              <w:fldChar w:fldCharType="end"/>
            </w:r>
          </w:hyperlink>
        </w:p>
        <w:p w14:paraId="19723115" w14:textId="7E031769" w:rsidR="008765A2" w:rsidRDefault="008765A2">
          <w:pPr>
            <w:pStyle w:val="TM2"/>
            <w:rPr>
              <w:noProof/>
              <w:sz w:val="22"/>
              <w:szCs w:val="22"/>
              <w:lang w:eastAsia="fr-CH"/>
            </w:rPr>
          </w:pPr>
          <w:hyperlink w:anchor="_Toc124865819" w:history="1">
            <w:r w:rsidRPr="00791E43">
              <w:rPr>
                <w:rStyle w:val="Lienhypertexte"/>
                <w:rFonts w:cstheme="minorHAnsi"/>
                <w:noProof/>
                <w:lang w:val="en-US"/>
              </w:rPr>
              <w:t>Intellectual Property Rights</w:t>
            </w:r>
            <w:r>
              <w:rPr>
                <w:noProof/>
                <w:webHidden/>
              </w:rPr>
              <w:tab/>
            </w:r>
            <w:r>
              <w:rPr>
                <w:noProof/>
                <w:webHidden/>
              </w:rPr>
              <w:fldChar w:fldCharType="begin"/>
            </w:r>
            <w:r>
              <w:rPr>
                <w:noProof/>
                <w:webHidden/>
              </w:rPr>
              <w:instrText xml:space="preserve"> PAGEREF _Toc124865819 \h </w:instrText>
            </w:r>
            <w:r>
              <w:rPr>
                <w:noProof/>
                <w:webHidden/>
              </w:rPr>
            </w:r>
            <w:r>
              <w:rPr>
                <w:noProof/>
                <w:webHidden/>
              </w:rPr>
              <w:fldChar w:fldCharType="separate"/>
            </w:r>
            <w:r w:rsidR="00EB78D8">
              <w:rPr>
                <w:noProof/>
                <w:webHidden/>
              </w:rPr>
              <w:t>7</w:t>
            </w:r>
            <w:r>
              <w:rPr>
                <w:noProof/>
                <w:webHidden/>
              </w:rPr>
              <w:fldChar w:fldCharType="end"/>
            </w:r>
          </w:hyperlink>
        </w:p>
        <w:p w14:paraId="4CD1A2A8" w14:textId="194AC98C" w:rsidR="008765A2" w:rsidRDefault="008765A2">
          <w:pPr>
            <w:pStyle w:val="TM2"/>
            <w:rPr>
              <w:noProof/>
              <w:sz w:val="22"/>
              <w:szCs w:val="22"/>
              <w:lang w:eastAsia="fr-CH"/>
            </w:rPr>
          </w:pPr>
          <w:hyperlink w:anchor="_Toc124865820" w:history="1">
            <w:r w:rsidRPr="00791E43">
              <w:rPr>
                <w:rStyle w:val="Lienhypertexte"/>
                <w:rFonts w:cstheme="minorHAnsi"/>
                <w:b/>
                <w:noProof/>
                <w:lang w:val="en-US"/>
              </w:rPr>
              <w:t>2. Organizations and People</w:t>
            </w:r>
            <w:r>
              <w:rPr>
                <w:noProof/>
                <w:webHidden/>
              </w:rPr>
              <w:tab/>
            </w:r>
            <w:r>
              <w:rPr>
                <w:noProof/>
                <w:webHidden/>
              </w:rPr>
              <w:fldChar w:fldCharType="begin"/>
            </w:r>
            <w:r>
              <w:rPr>
                <w:noProof/>
                <w:webHidden/>
              </w:rPr>
              <w:instrText xml:space="preserve"> PAGEREF _Toc124865820 \h </w:instrText>
            </w:r>
            <w:r>
              <w:rPr>
                <w:noProof/>
                <w:webHidden/>
              </w:rPr>
            </w:r>
            <w:r>
              <w:rPr>
                <w:noProof/>
                <w:webHidden/>
              </w:rPr>
              <w:fldChar w:fldCharType="separate"/>
            </w:r>
            <w:r w:rsidR="00EB78D8">
              <w:rPr>
                <w:noProof/>
                <w:webHidden/>
              </w:rPr>
              <w:t>7</w:t>
            </w:r>
            <w:r>
              <w:rPr>
                <w:noProof/>
                <w:webHidden/>
              </w:rPr>
              <w:fldChar w:fldCharType="end"/>
            </w:r>
          </w:hyperlink>
        </w:p>
        <w:p w14:paraId="2159F16E" w14:textId="0262F818" w:rsidR="008765A2" w:rsidRDefault="008765A2">
          <w:pPr>
            <w:pStyle w:val="TM2"/>
            <w:rPr>
              <w:noProof/>
              <w:sz w:val="22"/>
              <w:szCs w:val="22"/>
              <w:lang w:eastAsia="fr-CH"/>
            </w:rPr>
          </w:pPr>
          <w:hyperlink w:anchor="_Toc124865821" w:history="1">
            <w:r w:rsidRPr="00791E43">
              <w:rPr>
                <w:rStyle w:val="Lienhypertexte"/>
                <w:rFonts w:cstheme="minorHAnsi"/>
                <w:b/>
                <w:noProof/>
                <w:lang w:val="en-US"/>
              </w:rPr>
              <w:t>3. Value Creation (15’000 characters)</w:t>
            </w:r>
            <w:r>
              <w:rPr>
                <w:noProof/>
                <w:webHidden/>
              </w:rPr>
              <w:tab/>
            </w:r>
            <w:r>
              <w:rPr>
                <w:noProof/>
                <w:webHidden/>
              </w:rPr>
              <w:fldChar w:fldCharType="begin"/>
            </w:r>
            <w:r>
              <w:rPr>
                <w:noProof/>
                <w:webHidden/>
              </w:rPr>
              <w:instrText xml:space="preserve"> PAGEREF _Toc124865821 \h </w:instrText>
            </w:r>
            <w:r>
              <w:rPr>
                <w:noProof/>
                <w:webHidden/>
              </w:rPr>
            </w:r>
            <w:r>
              <w:rPr>
                <w:noProof/>
                <w:webHidden/>
              </w:rPr>
              <w:fldChar w:fldCharType="separate"/>
            </w:r>
            <w:r w:rsidR="00EB78D8">
              <w:rPr>
                <w:noProof/>
                <w:webHidden/>
              </w:rPr>
              <w:t>8</w:t>
            </w:r>
            <w:r>
              <w:rPr>
                <w:noProof/>
                <w:webHidden/>
              </w:rPr>
              <w:fldChar w:fldCharType="end"/>
            </w:r>
          </w:hyperlink>
        </w:p>
        <w:p w14:paraId="128FE01B" w14:textId="556AB473" w:rsidR="008765A2" w:rsidRDefault="008765A2">
          <w:pPr>
            <w:pStyle w:val="TM2"/>
            <w:rPr>
              <w:noProof/>
              <w:sz w:val="22"/>
              <w:szCs w:val="22"/>
              <w:lang w:eastAsia="fr-CH"/>
            </w:rPr>
          </w:pPr>
          <w:hyperlink w:anchor="_Toc124865822" w:history="1">
            <w:r w:rsidRPr="00791E43">
              <w:rPr>
                <w:rStyle w:val="Lienhypertexte"/>
                <w:rFonts w:cstheme="minorHAnsi"/>
                <w:noProof/>
                <w:lang w:val="en-US"/>
              </w:rPr>
              <w:t>Describe the business targets and the business modeL</w:t>
            </w:r>
            <w:r>
              <w:rPr>
                <w:noProof/>
                <w:webHidden/>
              </w:rPr>
              <w:tab/>
            </w:r>
            <w:r>
              <w:rPr>
                <w:noProof/>
                <w:webHidden/>
              </w:rPr>
              <w:fldChar w:fldCharType="begin"/>
            </w:r>
            <w:r>
              <w:rPr>
                <w:noProof/>
                <w:webHidden/>
              </w:rPr>
              <w:instrText xml:space="preserve"> PAGEREF _Toc124865822 \h </w:instrText>
            </w:r>
            <w:r>
              <w:rPr>
                <w:noProof/>
                <w:webHidden/>
              </w:rPr>
            </w:r>
            <w:r>
              <w:rPr>
                <w:noProof/>
                <w:webHidden/>
              </w:rPr>
              <w:fldChar w:fldCharType="separate"/>
            </w:r>
            <w:r w:rsidR="00EB78D8">
              <w:rPr>
                <w:noProof/>
                <w:webHidden/>
              </w:rPr>
              <w:t>8</w:t>
            </w:r>
            <w:r>
              <w:rPr>
                <w:noProof/>
                <w:webHidden/>
              </w:rPr>
              <w:fldChar w:fldCharType="end"/>
            </w:r>
          </w:hyperlink>
        </w:p>
        <w:p w14:paraId="349528CD" w14:textId="0EBC0102" w:rsidR="008765A2" w:rsidRDefault="008765A2">
          <w:pPr>
            <w:pStyle w:val="TM2"/>
            <w:rPr>
              <w:noProof/>
              <w:sz w:val="22"/>
              <w:szCs w:val="22"/>
              <w:lang w:eastAsia="fr-CH"/>
            </w:rPr>
          </w:pPr>
          <w:hyperlink w:anchor="_Toc124865823" w:history="1">
            <w:r w:rsidRPr="00791E43">
              <w:rPr>
                <w:rStyle w:val="Lienhypertexte"/>
                <w:rFonts w:cstheme="minorHAnsi"/>
                <w:noProof/>
                <w:lang w:val="en-US"/>
              </w:rPr>
              <w:t>Describe potential customers and how they are to be reached</w:t>
            </w:r>
            <w:r>
              <w:rPr>
                <w:noProof/>
                <w:webHidden/>
              </w:rPr>
              <w:tab/>
            </w:r>
            <w:r>
              <w:rPr>
                <w:noProof/>
                <w:webHidden/>
              </w:rPr>
              <w:fldChar w:fldCharType="begin"/>
            </w:r>
            <w:r>
              <w:rPr>
                <w:noProof/>
                <w:webHidden/>
              </w:rPr>
              <w:instrText xml:space="preserve"> PAGEREF _Toc124865823 \h </w:instrText>
            </w:r>
            <w:r>
              <w:rPr>
                <w:noProof/>
                <w:webHidden/>
              </w:rPr>
            </w:r>
            <w:r>
              <w:rPr>
                <w:noProof/>
                <w:webHidden/>
              </w:rPr>
              <w:fldChar w:fldCharType="separate"/>
            </w:r>
            <w:r w:rsidR="00EB78D8">
              <w:rPr>
                <w:noProof/>
                <w:webHidden/>
              </w:rPr>
              <w:t>9</w:t>
            </w:r>
            <w:r>
              <w:rPr>
                <w:noProof/>
                <w:webHidden/>
              </w:rPr>
              <w:fldChar w:fldCharType="end"/>
            </w:r>
          </w:hyperlink>
        </w:p>
        <w:p w14:paraId="594B14C4" w14:textId="78A07726" w:rsidR="008765A2" w:rsidRDefault="008765A2">
          <w:pPr>
            <w:pStyle w:val="TM2"/>
            <w:rPr>
              <w:noProof/>
              <w:sz w:val="22"/>
              <w:szCs w:val="22"/>
              <w:lang w:eastAsia="fr-CH"/>
            </w:rPr>
          </w:pPr>
          <w:hyperlink w:anchor="_Toc124865824" w:history="1">
            <w:r w:rsidRPr="00791E43">
              <w:rPr>
                <w:rStyle w:val="Lienhypertexte"/>
                <w:rFonts w:cstheme="minorHAnsi"/>
                <w:noProof/>
                <w:lang w:val="en-US"/>
              </w:rPr>
              <w:t>Does the planned project have a particular relevance to energy or ecological or social impacts that are noteworthy?</w:t>
            </w:r>
            <w:r>
              <w:rPr>
                <w:noProof/>
                <w:webHidden/>
              </w:rPr>
              <w:tab/>
            </w:r>
            <w:r>
              <w:rPr>
                <w:noProof/>
                <w:webHidden/>
              </w:rPr>
              <w:fldChar w:fldCharType="begin"/>
            </w:r>
            <w:r>
              <w:rPr>
                <w:noProof/>
                <w:webHidden/>
              </w:rPr>
              <w:instrText xml:space="preserve"> PAGEREF _Toc124865824 \h </w:instrText>
            </w:r>
            <w:r>
              <w:rPr>
                <w:noProof/>
                <w:webHidden/>
              </w:rPr>
            </w:r>
            <w:r>
              <w:rPr>
                <w:noProof/>
                <w:webHidden/>
              </w:rPr>
              <w:fldChar w:fldCharType="separate"/>
            </w:r>
            <w:r w:rsidR="00EB78D8">
              <w:rPr>
                <w:noProof/>
                <w:webHidden/>
              </w:rPr>
              <w:t>9</w:t>
            </w:r>
            <w:r>
              <w:rPr>
                <w:noProof/>
                <w:webHidden/>
              </w:rPr>
              <w:fldChar w:fldCharType="end"/>
            </w:r>
          </w:hyperlink>
        </w:p>
        <w:p w14:paraId="30688A4E" w14:textId="2BCC121E" w:rsidR="008765A2" w:rsidRDefault="008765A2">
          <w:pPr>
            <w:pStyle w:val="TM2"/>
            <w:rPr>
              <w:noProof/>
              <w:sz w:val="22"/>
              <w:szCs w:val="22"/>
              <w:lang w:eastAsia="fr-CH"/>
            </w:rPr>
          </w:pPr>
          <w:hyperlink w:anchor="_Toc124865825" w:history="1">
            <w:r w:rsidRPr="00791E43">
              <w:rPr>
                <w:rStyle w:val="Lienhypertexte"/>
                <w:rFonts w:cstheme="minorHAnsi"/>
                <w:b/>
                <w:noProof/>
                <w:lang w:val="en-US"/>
              </w:rPr>
              <w:t>4. Solution (25’000 characters)</w:t>
            </w:r>
            <w:r>
              <w:rPr>
                <w:noProof/>
                <w:webHidden/>
              </w:rPr>
              <w:tab/>
            </w:r>
            <w:r>
              <w:rPr>
                <w:noProof/>
                <w:webHidden/>
              </w:rPr>
              <w:fldChar w:fldCharType="begin"/>
            </w:r>
            <w:r>
              <w:rPr>
                <w:noProof/>
                <w:webHidden/>
              </w:rPr>
              <w:instrText xml:space="preserve"> PAGEREF _Toc124865825 \h </w:instrText>
            </w:r>
            <w:r>
              <w:rPr>
                <w:noProof/>
                <w:webHidden/>
              </w:rPr>
            </w:r>
            <w:r>
              <w:rPr>
                <w:noProof/>
                <w:webHidden/>
              </w:rPr>
              <w:fldChar w:fldCharType="separate"/>
            </w:r>
            <w:r w:rsidR="00EB78D8">
              <w:rPr>
                <w:noProof/>
                <w:webHidden/>
              </w:rPr>
              <w:t>9</w:t>
            </w:r>
            <w:r>
              <w:rPr>
                <w:noProof/>
                <w:webHidden/>
              </w:rPr>
              <w:fldChar w:fldCharType="end"/>
            </w:r>
          </w:hyperlink>
        </w:p>
        <w:p w14:paraId="358EA9C7" w14:textId="7A024CC2" w:rsidR="008765A2" w:rsidRDefault="008765A2">
          <w:pPr>
            <w:pStyle w:val="TM2"/>
            <w:rPr>
              <w:noProof/>
              <w:sz w:val="22"/>
              <w:szCs w:val="22"/>
              <w:lang w:eastAsia="fr-CH"/>
            </w:rPr>
          </w:pPr>
          <w:hyperlink w:anchor="_Toc124865826" w:history="1">
            <w:r w:rsidRPr="00791E43">
              <w:rPr>
                <w:rStyle w:val="Lienhypertexte"/>
                <w:rFonts w:cstheme="minorHAnsi"/>
                <w:noProof/>
                <w:lang w:val="en-US"/>
              </w:rPr>
              <w:t>Describe the State of the art that you intend to advance</w:t>
            </w:r>
            <w:r>
              <w:rPr>
                <w:noProof/>
                <w:webHidden/>
              </w:rPr>
              <w:tab/>
            </w:r>
            <w:r>
              <w:rPr>
                <w:noProof/>
                <w:webHidden/>
              </w:rPr>
              <w:fldChar w:fldCharType="begin"/>
            </w:r>
            <w:r>
              <w:rPr>
                <w:noProof/>
                <w:webHidden/>
              </w:rPr>
              <w:instrText xml:space="preserve"> PAGEREF _Toc124865826 \h </w:instrText>
            </w:r>
            <w:r>
              <w:rPr>
                <w:noProof/>
                <w:webHidden/>
              </w:rPr>
            </w:r>
            <w:r>
              <w:rPr>
                <w:noProof/>
                <w:webHidden/>
              </w:rPr>
              <w:fldChar w:fldCharType="separate"/>
            </w:r>
            <w:r w:rsidR="00EB78D8">
              <w:rPr>
                <w:noProof/>
                <w:webHidden/>
              </w:rPr>
              <w:t>9</w:t>
            </w:r>
            <w:r>
              <w:rPr>
                <w:noProof/>
                <w:webHidden/>
              </w:rPr>
              <w:fldChar w:fldCharType="end"/>
            </w:r>
          </w:hyperlink>
        </w:p>
        <w:p w14:paraId="3D141029" w14:textId="6772D8A5" w:rsidR="008765A2" w:rsidRDefault="008765A2">
          <w:pPr>
            <w:pStyle w:val="TM2"/>
            <w:rPr>
              <w:noProof/>
              <w:sz w:val="22"/>
              <w:szCs w:val="22"/>
              <w:lang w:eastAsia="fr-CH"/>
            </w:rPr>
          </w:pPr>
          <w:hyperlink w:anchor="_Toc124865827" w:history="1">
            <w:r w:rsidRPr="00791E43">
              <w:rPr>
                <w:rStyle w:val="Lienhypertexte"/>
                <w:rFonts w:cstheme="minorHAnsi"/>
                <w:noProof/>
                <w:lang w:val="en-US"/>
              </w:rPr>
              <w:t>Describe the novelty of your solution (technology, product, business model or process, service)</w:t>
            </w:r>
            <w:r>
              <w:rPr>
                <w:noProof/>
                <w:webHidden/>
              </w:rPr>
              <w:tab/>
            </w:r>
            <w:r>
              <w:rPr>
                <w:noProof/>
                <w:webHidden/>
              </w:rPr>
              <w:fldChar w:fldCharType="begin"/>
            </w:r>
            <w:r>
              <w:rPr>
                <w:noProof/>
                <w:webHidden/>
              </w:rPr>
              <w:instrText xml:space="preserve"> PAGEREF _Toc124865827 \h </w:instrText>
            </w:r>
            <w:r>
              <w:rPr>
                <w:noProof/>
                <w:webHidden/>
              </w:rPr>
            </w:r>
            <w:r>
              <w:rPr>
                <w:noProof/>
                <w:webHidden/>
              </w:rPr>
              <w:fldChar w:fldCharType="separate"/>
            </w:r>
            <w:r w:rsidR="00EB78D8">
              <w:rPr>
                <w:noProof/>
                <w:webHidden/>
              </w:rPr>
              <w:t>9</w:t>
            </w:r>
            <w:r>
              <w:rPr>
                <w:noProof/>
                <w:webHidden/>
              </w:rPr>
              <w:fldChar w:fldCharType="end"/>
            </w:r>
          </w:hyperlink>
        </w:p>
        <w:p w14:paraId="45BCB8B4" w14:textId="3BBEAA59" w:rsidR="008765A2" w:rsidRDefault="008765A2">
          <w:pPr>
            <w:pStyle w:val="TM2"/>
            <w:rPr>
              <w:noProof/>
              <w:sz w:val="22"/>
              <w:szCs w:val="22"/>
              <w:lang w:eastAsia="fr-CH"/>
            </w:rPr>
          </w:pPr>
          <w:hyperlink w:anchor="_Toc124865828" w:history="1">
            <w:r w:rsidRPr="00791E43">
              <w:rPr>
                <w:rStyle w:val="Lienhypertexte"/>
                <w:rFonts w:cstheme="minorHAnsi"/>
                <w:noProof/>
                <w:lang w:val="en-US"/>
              </w:rPr>
              <w:t>Describe the quantifiable goals to reach.</w:t>
            </w:r>
            <w:r>
              <w:rPr>
                <w:noProof/>
                <w:webHidden/>
              </w:rPr>
              <w:tab/>
            </w:r>
            <w:r>
              <w:rPr>
                <w:noProof/>
                <w:webHidden/>
              </w:rPr>
              <w:fldChar w:fldCharType="begin"/>
            </w:r>
            <w:r>
              <w:rPr>
                <w:noProof/>
                <w:webHidden/>
              </w:rPr>
              <w:instrText xml:space="preserve"> PAGEREF _Toc124865828 \h </w:instrText>
            </w:r>
            <w:r>
              <w:rPr>
                <w:noProof/>
                <w:webHidden/>
              </w:rPr>
            </w:r>
            <w:r>
              <w:rPr>
                <w:noProof/>
                <w:webHidden/>
              </w:rPr>
              <w:fldChar w:fldCharType="separate"/>
            </w:r>
            <w:r w:rsidR="00EB78D8">
              <w:rPr>
                <w:noProof/>
                <w:webHidden/>
              </w:rPr>
              <w:t>10</w:t>
            </w:r>
            <w:r>
              <w:rPr>
                <w:noProof/>
                <w:webHidden/>
              </w:rPr>
              <w:fldChar w:fldCharType="end"/>
            </w:r>
          </w:hyperlink>
        </w:p>
        <w:p w14:paraId="7406B9FD" w14:textId="570C4941" w:rsidR="008765A2" w:rsidRDefault="008765A2">
          <w:pPr>
            <w:pStyle w:val="TM2"/>
            <w:rPr>
              <w:noProof/>
              <w:sz w:val="22"/>
              <w:szCs w:val="22"/>
              <w:lang w:eastAsia="fr-CH"/>
            </w:rPr>
          </w:pPr>
          <w:hyperlink w:anchor="_Toc124865829" w:history="1">
            <w:r w:rsidRPr="00791E43">
              <w:rPr>
                <w:rStyle w:val="Lienhypertexte"/>
                <w:rFonts w:eastAsiaTheme="majorEastAsia" w:cstheme="minorHAnsi"/>
                <w:noProof/>
                <w:lang w:val="en-US"/>
              </w:rPr>
              <w:t>Describe the preliminary work already performed</w:t>
            </w:r>
            <w:r>
              <w:rPr>
                <w:noProof/>
                <w:webHidden/>
              </w:rPr>
              <w:tab/>
            </w:r>
            <w:r>
              <w:rPr>
                <w:noProof/>
                <w:webHidden/>
              </w:rPr>
              <w:fldChar w:fldCharType="begin"/>
            </w:r>
            <w:r>
              <w:rPr>
                <w:noProof/>
                <w:webHidden/>
              </w:rPr>
              <w:instrText xml:space="preserve"> PAGEREF _Toc124865829 \h </w:instrText>
            </w:r>
            <w:r>
              <w:rPr>
                <w:noProof/>
                <w:webHidden/>
              </w:rPr>
            </w:r>
            <w:r>
              <w:rPr>
                <w:noProof/>
                <w:webHidden/>
              </w:rPr>
              <w:fldChar w:fldCharType="separate"/>
            </w:r>
            <w:r w:rsidR="00EB78D8">
              <w:rPr>
                <w:noProof/>
                <w:webHidden/>
              </w:rPr>
              <w:t>10</w:t>
            </w:r>
            <w:r>
              <w:rPr>
                <w:noProof/>
                <w:webHidden/>
              </w:rPr>
              <w:fldChar w:fldCharType="end"/>
            </w:r>
          </w:hyperlink>
        </w:p>
        <w:p w14:paraId="411A0EA1" w14:textId="2DDD0499" w:rsidR="008765A2" w:rsidRDefault="008765A2">
          <w:pPr>
            <w:pStyle w:val="TM2"/>
            <w:rPr>
              <w:noProof/>
              <w:sz w:val="22"/>
              <w:szCs w:val="22"/>
              <w:lang w:eastAsia="fr-CH"/>
            </w:rPr>
          </w:pPr>
          <w:hyperlink w:anchor="_Toc124865830" w:history="1">
            <w:r w:rsidRPr="00791E43">
              <w:rPr>
                <w:rStyle w:val="Lienhypertexte"/>
                <w:rFonts w:eastAsiaTheme="majorEastAsia" w:cstheme="minorHAnsi"/>
                <w:noProof/>
                <w:lang w:val="en-US"/>
              </w:rPr>
              <w:t>Describe how the selected partners are suited for the planned project.</w:t>
            </w:r>
            <w:r>
              <w:rPr>
                <w:noProof/>
                <w:webHidden/>
              </w:rPr>
              <w:tab/>
            </w:r>
            <w:r>
              <w:rPr>
                <w:noProof/>
                <w:webHidden/>
              </w:rPr>
              <w:fldChar w:fldCharType="begin"/>
            </w:r>
            <w:r>
              <w:rPr>
                <w:noProof/>
                <w:webHidden/>
              </w:rPr>
              <w:instrText xml:space="preserve"> PAGEREF _Toc124865830 \h </w:instrText>
            </w:r>
            <w:r>
              <w:rPr>
                <w:noProof/>
                <w:webHidden/>
              </w:rPr>
            </w:r>
            <w:r>
              <w:rPr>
                <w:noProof/>
                <w:webHidden/>
              </w:rPr>
              <w:fldChar w:fldCharType="separate"/>
            </w:r>
            <w:r w:rsidR="00EB78D8">
              <w:rPr>
                <w:noProof/>
                <w:webHidden/>
              </w:rPr>
              <w:t>10</w:t>
            </w:r>
            <w:r>
              <w:rPr>
                <w:noProof/>
                <w:webHidden/>
              </w:rPr>
              <w:fldChar w:fldCharType="end"/>
            </w:r>
          </w:hyperlink>
        </w:p>
        <w:p w14:paraId="1FB009BC" w14:textId="70EBD25C" w:rsidR="008765A2" w:rsidRDefault="008765A2">
          <w:pPr>
            <w:pStyle w:val="TM2"/>
            <w:rPr>
              <w:noProof/>
              <w:sz w:val="22"/>
              <w:szCs w:val="22"/>
              <w:lang w:eastAsia="fr-CH"/>
            </w:rPr>
          </w:pPr>
          <w:hyperlink w:anchor="_Toc124865831" w:history="1">
            <w:r w:rsidRPr="00791E43">
              <w:rPr>
                <w:rStyle w:val="Lienhypertexte"/>
                <w:rFonts w:cstheme="minorHAnsi"/>
                <w:b/>
                <w:noProof/>
                <w:lang w:val="en-US"/>
              </w:rPr>
              <w:t>5. Project Setup</w:t>
            </w:r>
            <w:r>
              <w:rPr>
                <w:noProof/>
                <w:webHidden/>
              </w:rPr>
              <w:tab/>
            </w:r>
            <w:r>
              <w:rPr>
                <w:noProof/>
                <w:webHidden/>
              </w:rPr>
              <w:fldChar w:fldCharType="begin"/>
            </w:r>
            <w:r>
              <w:rPr>
                <w:noProof/>
                <w:webHidden/>
              </w:rPr>
              <w:instrText xml:space="preserve"> PAGEREF _Toc124865831 \h </w:instrText>
            </w:r>
            <w:r>
              <w:rPr>
                <w:noProof/>
                <w:webHidden/>
              </w:rPr>
            </w:r>
            <w:r>
              <w:rPr>
                <w:noProof/>
                <w:webHidden/>
              </w:rPr>
              <w:fldChar w:fldCharType="separate"/>
            </w:r>
            <w:r w:rsidR="00EB78D8">
              <w:rPr>
                <w:noProof/>
                <w:webHidden/>
              </w:rPr>
              <w:t>10</w:t>
            </w:r>
            <w:r>
              <w:rPr>
                <w:noProof/>
                <w:webHidden/>
              </w:rPr>
              <w:fldChar w:fldCharType="end"/>
            </w:r>
          </w:hyperlink>
        </w:p>
        <w:p w14:paraId="3F724392" w14:textId="5F12D101" w:rsidR="008765A2" w:rsidRDefault="008765A2">
          <w:pPr>
            <w:pStyle w:val="TM2"/>
            <w:rPr>
              <w:noProof/>
              <w:sz w:val="22"/>
              <w:szCs w:val="22"/>
              <w:lang w:eastAsia="fr-CH"/>
            </w:rPr>
          </w:pPr>
          <w:hyperlink w:anchor="_Toc124865832" w:history="1">
            <w:r w:rsidRPr="00791E43">
              <w:rPr>
                <w:rStyle w:val="Lienhypertexte"/>
                <w:rFonts w:cstheme="minorHAnsi"/>
                <w:noProof/>
                <w:lang w:val="en-US"/>
              </w:rPr>
              <w:t>Project Plan</w:t>
            </w:r>
            <w:r>
              <w:rPr>
                <w:noProof/>
                <w:webHidden/>
              </w:rPr>
              <w:tab/>
            </w:r>
            <w:r>
              <w:rPr>
                <w:noProof/>
                <w:webHidden/>
              </w:rPr>
              <w:fldChar w:fldCharType="begin"/>
            </w:r>
            <w:r>
              <w:rPr>
                <w:noProof/>
                <w:webHidden/>
              </w:rPr>
              <w:instrText xml:space="preserve"> PAGEREF _Toc124865832 \h </w:instrText>
            </w:r>
            <w:r>
              <w:rPr>
                <w:noProof/>
                <w:webHidden/>
              </w:rPr>
            </w:r>
            <w:r>
              <w:rPr>
                <w:noProof/>
                <w:webHidden/>
              </w:rPr>
              <w:fldChar w:fldCharType="separate"/>
            </w:r>
            <w:r w:rsidR="00EB78D8">
              <w:rPr>
                <w:noProof/>
                <w:webHidden/>
              </w:rPr>
              <w:t>10</w:t>
            </w:r>
            <w:r>
              <w:rPr>
                <w:noProof/>
                <w:webHidden/>
              </w:rPr>
              <w:fldChar w:fldCharType="end"/>
            </w:r>
          </w:hyperlink>
        </w:p>
        <w:p w14:paraId="1D96FC73" w14:textId="5A22248C" w:rsidR="008765A2" w:rsidRDefault="008765A2">
          <w:pPr>
            <w:pStyle w:val="TM2"/>
            <w:rPr>
              <w:noProof/>
              <w:sz w:val="22"/>
              <w:szCs w:val="22"/>
              <w:lang w:eastAsia="fr-CH"/>
            </w:rPr>
          </w:pPr>
          <w:hyperlink w:anchor="_Toc124865833" w:history="1">
            <w:r w:rsidRPr="00791E43">
              <w:rPr>
                <w:rStyle w:val="Lienhypertexte"/>
                <w:rFonts w:cstheme="minorHAnsi"/>
                <w:b/>
                <w:noProof/>
                <w:lang w:val="en-US"/>
              </w:rPr>
              <w:t>Project Duration – (M)</w:t>
            </w:r>
            <w:r>
              <w:rPr>
                <w:noProof/>
                <w:webHidden/>
              </w:rPr>
              <w:tab/>
            </w:r>
            <w:r>
              <w:rPr>
                <w:noProof/>
                <w:webHidden/>
              </w:rPr>
              <w:fldChar w:fldCharType="begin"/>
            </w:r>
            <w:r>
              <w:rPr>
                <w:noProof/>
                <w:webHidden/>
              </w:rPr>
              <w:instrText xml:space="preserve"> PAGEREF _Toc124865833 \h </w:instrText>
            </w:r>
            <w:r>
              <w:rPr>
                <w:noProof/>
                <w:webHidden/>
              </w:rPr>
            </w:r>
            <w:r>
              <w:rPr>
                <w:noProof/>
                <w:webHidden/>
              </w:rPr>
              <w:fldChar w:fldCharType="separate"/>
            </w:r>
            <w:r w:rsidR="00EB78D8">
              <w:rPr>
                <w:noProof/>
                <w:webHidden/>
              </w:rPr>
              <w:t>10</w:t>
            </w:r>
            <w:r>
              <w:rPr>
                <w:noProof/>
                <w:webHidden/>
              </w:rPr>
              <w:fldChar w:fldCharType="end"/>
            </w:r>
          </w:hyperlink>
        </w:p>
        <w:p w14:paraId="445F9B66" w14:textId="52E41A56" w:rsidR="008765A2" w:rsidRDefault="008765A2">
          <w:pPr>
            <w:pStyle w:val="TM2"/>
            <w:rPr>
              <w:noProof/>
              <w:sz w:val="22"/>
              <w:szCs w:val="22"/>
              <w:lang w:eastAsia="fr-CH"/>
            </w:rPr>
          </w:pPr>
          <w:hyperlink w:anchor="_Toc124865834" w:history="1">
            <w:r w:rsidRPr="00791E43">
              <w:rPr>
                <w:rStyle w:val="Lienhypertexte"/>
                <w:rFonts w:cstheme="minorHAnsi"/>
                <w:b/>
                <w:noProof/>
                <w:lang w:val="en-US"/>
              </w:rPr>
              <w:t>Work Packages and Milestones</w:t>
            </w:r>
            <w:r>
              <w:rPr>
                <w:noProof/>
                <w:webHidden/>
              </w:rPr>
              <w:tab/>
            </w:r>
            <w:r>
              <w:rPr>
                <w:noProof/>
                <w:webHidden/>
              </w:rPr>
              <w:fldChar w:fldCharType="begin"/>
            </w:r>
            <w:r>
              <w:rPr>
                <w:noProof/>
                <w:webHidden/>
              </w:rPr>
              <w:instrText xml:space="preserve"> PAGEREF _Toc124865834 \h </w:instrText>
            </w:r>
            <w:r>
              <w:rPr>
                <w:noProof/>
                <w:webHidden/>
              </w:rPr>
            </w:r>
            <w:r>
              <w:rPr>
                <w:noProof/>
                <w:webHidden/>
              </w:rPr>
              <w:fldChar w:fldCharType="separate"/>
            </w:r>
            <w:r w:rsidR="00EB78D8">
              <w:rPr>
                <w:noProof/>
                <w:webHidden/>
              </w:rPr>
              <w:t>10</w:t>
            </w:r>
            <w:r>
              <w:rPr>
                <w:noProof/>
                <w:webHidden/>
              </w:rPr>
              <w:fldChar w:fldCharType="end"/>
            </w:r>
          </w:hyperlink>
        </w:p>
        <w:p w14:paraId="22D966CE" w14:textId="263B1BE4" w:rsidR="008765A2" w:rsidRDefault="008765A2">
          <w:pPr>
            <w:pStyle w:val="TM2"/>
            <w:rPr>
              <w:noProof/>
              <w:sz w:val="22"/>
              <w:szCs w:val="22"/>
              <w:lang w:eastAsia="fr-CH"/>
            </w:rPr>
          </w:pPr>
          <w:hyperlink w:anchor="_Toc124865835" w:history="1">
            <w:r w:rsidRPr="00791E43">
              <w:rPr>
                <w:rStyle w:val="Lienhypertexte"/>
                <w:rFonts w:cstheme="minorHAnsi"/>
                <w:b/>
                <w:noProof/>
                <w:lang w:val="en-US"/>
              </w:rPr>
              <w:t>Risk Management</w:t>
            </w:r>
            <w:r>
              <w:rPr>
                <w:noProof/>
                <w:webHidden/>
              </w:rPr>
              <w:tab/>
            </w:r>
            <w:r>
              <w:rPr>
                <w:noProof/>
                <w:webHidden/>
              </w:rPr>
              <w:fldChar w:fldCharType="begin"/>
            </w:r>
            <w:r>
              <w:rPr>
                <w:noProof/>
                <w:webHidden/>
              </w:rPr>
              <w:instrText xml:space="preserve"> PAGEREF _Toc124865835 \h </w:instrText>
            </w:r>
            <w:r>
              <w:rPr>
                <w:noProof/>
                <w:webHidden/>
              </w:rPr>
            </w:r>
            <w:r>
              <w:rPr>
                <w:noProof/>
                <w:webHidden/>
              </w:rPr>
              <w:fldChar w:fldCharType="separate"/>
            </w:r>
            <w:r w:rsidR="00EB78D8">
              <w:rPr>
                <w:noProof/>
                <w:webHidden/>
              </w:rPr>
              <w:t>11</w:t>
            </w:r>
            <w:r>
              <w:rPr>
                <w:noProof/>
                <w:webHidden/>
              </w:rPr>
              <w:fldChar w:fldCharType="end"/>
            </w:r>
          </w:hyperlink>
        </w:p>
        <w:p w14:paraId="0949C302" w14:textId="3FD9F36F" w:rsidR="008765A2" w:rsidRDefault="008765A2">
          <w:pPr>
            <w:pStyle w:val="TM2"/>
            <w:rPr>
              <w:noProof/>
              <w:sz w:val="22"/>
              <w:szCs w:val="22"/>
              <w:lang w:eastAsia="fr-CH"/>
            </w:rPr>
          </w:pPr>
          <w:hyperlink w:anchor="_Toc124865836" w:history="1">
            <w:r w:rsidRPr="00791E43">
              <w:rPr>
                <w:rStyle w:val="Lienhypertexte"/>
                <w:rFonts w:cstheme="minorHAnsi"/>
                <w:noProof/>
                <w:lang w:val="en-US"/>
              </w:rPr>
              <w:t>Project Management</w:t>
            </w:r>
            <w:r>
              <w:rPr>
                <w:noProof/>
                <w:webHidden/>
              </w:rPr>
              <w:tab/>
            </w:r>
            <w:r>
              <w:rPr>
                <w:noProof/>
                <w:webHidden/>
              </w:rPr>
              <w:fldChar w:fldCharType="begin"/>
            </w:r>
            <w:r>
              <w:rPr>
                <w:noProof/>
                <w:webHidden/>
              </w:rPr>
              <w:instrText xml:space="preserve"> PAGEREF _Toc124865836 \h </w:instrText>
            </w:r>
            <w:r>
              <w:rPr>
                <w:noProof/>
                <w:webHidden/>
              </w:rPr>
            </w:r>
            <w:r>
              <w:rPr>
                <w:noProof/>
                <w:webHidden/>
              </w:rPr>
              <w:fldChar w:fldCharType="separate"/>
            </w:r>
            <w:r w:rsidR="00EB78D8">
              <w:rPr>
                <w:noProof/>
                <w:webHidden/>
              </w:rPr>
              <w:t>11</w:t>
            </w:r>
            <w:r>
              <w:rPr>
                <w:noProof/>
                <w:webHidden/>
              </w:rPr>
              <w:fldChar w:fldCharType="end"/>
            </w:r>
          </w:hyperlink>
        </w:p>
        <w:p w14:paraId="6DCAD2DB" w14:textId="2D646C2C" w:rsidR="008765A2" w:rsidRDefault="008765A2">
          <w:pPr>
            <w:pStyle w:val="TM2"/>
            <w:rPr>
              <w:noProof/>
              <w:sz w:val="22"/>
              <w:szCs w:val="22"/>
              <w:lang w:eastAsia="fr-CH"/>
            </w:rPr>
          </w:pPr>
          <w:hyperlink w:anchor="_Toc124865837" w:history="1">
            <w:r w:rsidRPr="00791E43">
              <w:rPr>
                <w:rStyle w:val="Lienhypertexte"/>
                <w:rFonts w:cstheme="minorHAnsi"/>
                <w:noProof/>
                <w:lang w:val="en-US"/>
              </w:rPr>
              <w:t>Financial plan</w:t>
            </w:r>
            <w:r>
              <w:rPr>
                <w:noProof/>
                <w:webHidden/>
              </w:rPr>
              <w:tab/>
            </w:r>
            <w:r>
              <w:rPr>
                <w:noProof/>
                <w:webHidden/>
              </w:rPr>
              <w:fldChar w:fldCharType="begin"/>
            </w:r>
            <w:r>
              <w:rPr>
                <w:noProof/>
                <w:webHidden/>
              </w:rPr>
              <w:instrText xml:space="preserve"> PAGEREF _Toc124865837 \h </w:instrText>
            </w:r>
            <w:r>
              <w:rPr>
                <w:noProof/>
                <w:webHidden/>
              </w:rPr>
            </w:r>
            <w:r>
              <w:rPr>
                <w:noProof/>
                <w:webHidden/>
              </w:rPr>
              <w:fldChar w:fldCharType="separate"/>
            </w:r>
            <w:r w:rsidR="00EB78D8">
              <w:rPr>
                <w:noProof/>
                <w:webHidden/>
              </w:rPr>
              <w:t>11</w:t>
            </w:r>
            <w:r>
              <w:rPr>
                <w:noProof/>
                <w:webHidden/>
              </w:rPr>
              <w:fldChar w:fldCharType="end"/>
            </w:r>
          </w:hyperlink>
        </w:p>
        <w:p w14:paraId="1907FF11" w14:textId="2CF6A797" w:rsidR="008765A2" w:rsidRDefault="008765A2">
          <w:pPr>
            <w:pStyle w:val="TM2"/>
            <w:rPr>
              <w:noProof/>
              <w:sz w:val="22"/>
              <w:szCs w:val="22"/>
              <w:lang w:eastAsia="fr-CH"/>
            </w:rPr>
          </w:pPr>
          <w:hyperlink w:anchor="_Toc124865838" w:history="1">
            <w:r w:rsidRPr="00791E43">
              <w:rPr>
                <w:rStyle w:val="Lienhypertexte"/>
                <w:rFonts w:cstheme="minorHAnsi"/>
                <w:b/>
                <w:noProof/>
                <w:lang w:val="en-US"/>
              </w:rPr>
              <w:t>Project management costs (max. 1’000)</w:t>
            </w:r>
            <w:r>
              <w:rPr>
                <w:noProof/>
                <w:webHidden/>
              </w:rPr>
              <w:tab/>
            </w:r>
            <w:r>
              <w:rPr>
                <w:noProof/>
                <w:webHidden/>
              </w:rPr>
              <w:fldChar w:fldCharType="begin"/>
            </w:r>
            <w:r>
              <w:rPr>
                <w:noProof/>
                <w:webHidden/>
              </w:rPr>
              <w:instrText xml:space="preserve"> PAGEREF _Toc124865838 \h </w:instrText>
            </w:r>
            <w:r>
              <w:rPr>
                <w:noProof/>
                <w:webHidden/>
              </w:rPr>
            </w:r>
            <w:r>
              <w:rPr>
                <w:noProof/>
                <w:webHidden/>
              </w:rPr>
              <w:fldChar w:fldCharType="separate"/>
            </w:r>
            <w:r w:rsidR="00EB78D8">
              <w:rPr>
                <w:noProof/>
                <w:webHidden/>
              </w:rPr>
              <w:t>11</w:t>
            </w:r>
            <w:r>
              <w:rPr>
                <w:noProof/>
                <w:webHidden/>
              </w:rPr>
              <w:fldChar w:fldCharType="end"/>
            </w:r>
          </w:hyperlink>
        </w:p>
        <w:p w14:paraId="62D0EB0B" w14:textId="361334C7" w:rsidR="008765A2" w:rsidRDefault="008765A2">
          <w:pPr>
            <w:pStyle w:val="TM2"/>
            <w:rPr>
              <w:noProof/>
              <w:sz w:val="22"/>
              <w:szCs w:val="22"/>
              <w:lang w:eastAsia="fr-CH"/>
            </w:rPr>
          </w:pPr>
          <w:hyperlink w:anchor="_Toc124865839" w:history="1">
            <w:r w:rsidRPr="00791E43">
              <w:rPr>
                <w:rStyle w:val="Lienhypertexte"/>
                <w:rFonts w:cstheme="minorHAnsi"/>
                <w:b/>
                <w:noProof/>
                <w:lang w:val="en-US"/>
              </w:rPr>
              <w:t>Salary costs</w:t>
            </w:r>
            <w:r>
              <w:rPr>
                <w:noProof/>
                <w:webHidden/>
              </w:rPr>
              <w:tab/>
            </w:r>
            <w:r>
              <w:rPr>
                <w:noProof/>
                <w:webHidden/>
              </w:rPr>
              <w:fldChar w:fldCharType="begin"/>
            </w:r>
            <w:r>
              <w:rPr>
                <w:noProof/>
                <w:webHidden/>
              </w:rPr>
              <w:instrText xml:space="preserve"> PAGEREF _Toc124865839 \h </w:instrText>
            </w:r>
            <w:r>
              <w:rPr>
                <w:noProof/>
                <w:webHidden/>
              </w:rPr>
            </w:r>
            <w:r>
              <w:rPr>
                <w:noProof/>
                <w:webHidden/>
              </w:rPr>
              <w:fldChar w:fldCharType="separate"/>
            </w:r>
            <w:r w:rsidR="00EB78D8">
              <w:rPr>
                <w:noProof/>
                <w:webHidden/>
              </w:rPr>
              <w:t>11</w:t>
            </w:r>
            <w:r>
              <w:rPr>
                <w:noProof/>
                <w:webHidden/>
              </w:rPr>
              <w:fldChar w:fldCharType="end"/>
            </w:r>
          </w:hyperlink>
        </w:p>
        <w:p w14:paraId="03D5E3DC" w14:textId="3AAB2B7E" w:rsidR="008765A2" w:rsidRDefault="008765A2">
          <w:pPr>
            <w:pStyle w:val="TM2"/>
            <w:rPr>
              <w:noProof/>
              <w:sz w:val="22"/>
              <w:szCs w:val="22"/>
              <w:lang w:eastAsia="fr-CH"/>
            </w:rPr>
          </w:pPr>
          <w:hyperlink w:anchor="_Toc124865840" w:history="1">
            <w:r w:rsidRPr="00791E43">
              <w:rPr>
                <w:rStyle w:val="Lienhypertexte"/>
                <w:rFonts w:cstheme="minorHAnsi"/>
                <w:b/>
                <w:noProof/>
                <w:lang w:val="en-US"/>
              </w:rPr>
              <w:t>Material costs</w:t>
            </w:r>
            <w:r>
              <w:rPr>
                <w:noProof/>
                <w:webHidden/>
              </w:rPr>
              <w:tab/>
            </w:r>
            <w:r>
              <w:rPr>
                <w:noProof/>
                <w:webHidden/>
              </w:rPr>
              <w:fldChar w:fldCharType="begin"/>
            </w:r>
            <w:r>
              <w:rPr>
                <w:noProof/>
                <w:webHidden/>
              </w:rPr>
              <w:instrText xml:space="preserve"> PAGEREF _Toc124865840 \h </w:instrText>
            </w:r>
            <w:r>
              <w:rPr>
                <w:noProof/>
                <w:webHidden/>
              </w:rPr>
            </w:r>
            <w:r>
              <w:rPr>
                <w:noProof/>
                <w:webHidden/>
              </w:rPr>
              <w:fldChar w:fldCharType="separate"/>
            </w:r>
            <w:r w:rsidR="00EB78D8">
              <w:rPr>
                <w:noProof/>
                <w:webHidden/>
              </w:rPr>
              <w:t>12</w:t>
            </w:r>
            <w:r>
              <w:rPr>
                <w:noProof/>
                <w:webHidden/>
              </w:rPr>
              <w:fldChar w:fldCharType="end"/>
            </w:r>
          </w:hyperlink>
        </w:p>
        <w:p w14:paraId="3F9320C0" w14:textId="2EB0D4CC" w:rsidR="008765A2" w:rsidRDefault="008765A2">
          <w:pPr>
            <w:pStyle w:val="TM3"/>
            <w:rPr>
              <w:rFonts w:eastAsiaTheme="minorEastAsia" w:cstheme="minorBidi"/>
              <w:noProof/>
              <w:sz w:val="22"/>
              <w:szCs w:val="22"/>
              <w:lang w:val="fr-CH" w:eastAsia="fr-CH"/>
            </w:rPr>
          </w:pPr>
          <w:hyperlink w:anchor="_Toc124865841" w:history="1">
            <w:r w:rsidRPr="00791E43">
              <w:rPr>
                <w:rStyle w:val="Lienhypertexte"/>
                <w:b/>
                <w:noProof/>
              </w:rPr>
              <w:t>Material costs of research partners:</w:t>
            </w:r>
            <w:r>
              <w:rPr>
                <w:noProof/>
                <w:webHidden/>
              </w:rPr>
              <w:tab/>
            </w:r>
            <w:r>
              <w:rPr>
                <w:noProof/>
                <w:webHidden/>
              </w:rPr>
              <w:fldChar w:fldCharType="begin"/>
            </w:r>
            <w:r>
              <w:rPr>
                <w:noProof/>
                <w:webHidden/>
              </w:rPr>
              <w:instrText xml:space="preserve"> PAGEREF _Toc124865841 \h </w:instrText>
            </w:r>
            <w:r>
              <w:rPr>
                <w:noProof/>
                <w:webHidden/>
              </w:rPr>
            </w:r>
            <w:r>
              <w:rPr>
                <w:noProof/>
                <w:webHidden/>
              </w:rPr>
              <w:fldChar w:fldCharType="separate"/>
            </w:r>
            <w:r w:rsidR="00EB78D8">
              <w:rPr>
                <w:noProof/>
                <w:webHidden/>
              </w:rPr>
              <w:t>12</w:t>
            </w:r>
            <w:r>
              <w:rPr>
                <w:noProof/>
                <w:webHidden/>
              </w:rPr>
              <w:fldChar w:fldCharType="end"/>
            </w:r>
          </w:hyperlink>
        </w:p>
        <w:p w14:paraId="0A5C3793" w14:textId="499038DA" w:rsidR="008765A2" w:rsidRDefault="008765A2">
          <w:pPr>
            <w:pStyle w:val="TM3"/>
            <w:rPr>
              <w:rFonts w:eastAsiaTheme="minorEastAsia" w:cstheme="minorBidi"/>
              <w:noProof/>
              <w:sz w:val="22"/>
              <w:szCs w:val="22"/>
              <w:lang w:val="fr-CH" w:eastAsia="fr-CH"/>
            </w:rPr>
          </w:pPr>
          <w:hyperlink w:anchor="_Toc124865842" w:history="1">
            <w:r w:rsidRPr="00791E43">
              <w:rPr>
                <w:rStyle w:val="Lienhypertexte"/>
                <w:b/>
                <w:noProof/>
              </w:rPr>
              <w:t>Material costs of implementation partners:</w:t>
            </w:r>
            <w:r>
              <w:rPr>
                <w:noProof/>
                <w:webHidden/>
              </w:rPr>
              <w:tab/>
            </w:r>
            <w:r>
              <w:rPr>
                <w:noProof/>
                <w:webHidden/>
              </w:rPr>
              <w:fldChar w:fldCharType="begin"/>
            </w:r>
            <w:r>
              <w:rPr>
                <w:noProof/>
                <w:webHidden/>
              </w:rPr>
              <w:instrText xml:space="preserve"> PAGEREF _Toc124865842 \h </w:instrText>
            </w:r>
            <w:r>
              <w:rPr>
                <w:noProof/>
                <w:webHidden/>
              </w:rPr>
            </w:r>
            <w:r>
              <w:rPr>
                <w:noProof/>
                <w:webHidden/>
              </w:rPr>
              <w:fldChar w:fldCharType="separate"/>
            </w:r>
            <w:r w:rsidR="00EB78D8">
              <w:rPr>
                <w:noProof/>
                <w:webHidden/>
              </w:rPr>
              <w:t>13</w:t>
            </w:r>
            <w:r>
              <w:rPr>
                <w:noProof/>
                <w:webHidden/>
              </w:rPr>
              <w:fldChar w:fldCharType="end"/>
            </w:r>
          </w:hyperlink>
        </w:p>
        <w:p w14:paraId="0ECCC35E" w14:textId="3EB8C1A6" w:rsidR="008765A2" w:rsidRDefault="008765A2">
          <w:pPr>
            <w:pStyle w:val="TM3"/>
            <w:rPr>
              <w:rFonts w:eastAsiaTheme="minorEastAsia" w:cstheme="minorBidi"/>
              <w:noProof/>
              <w:sz w:val="22"/>
              <w:szCs w:val="22"/>
              <w:lang w:val="fr-CH" w:eastAsia="fr-CH"/>
            </w:rPr>
          </w:pPr>
          <w:hyperlink w:anchor="_Toc124865843" w:history="1">
            <w:r w:rsidRPr="00791E43">
              <w:rPr>
                <w:rStyle w:val="Lienhypertexte"/>
                <w:b/>
                <w:noProof/>
              </w:rPr>
              <w:t>Cash contribution of implementation partners to personnel costs</w:t>
            </w:r>
            <w:r>
              <w:rPr>
                <w:noProof/>
                <w:webHidden/>
              </w:rPr>
              <w:tab/>
            </w:r>
            <w:r>
              <w:rPr>
                <w:noProof/>
                <w:webHidden/>
              </w:rPr>
              <w:fldChar w:fldCharType="begin"/>
            </w:r>
            <w:r>
              <w:rPr>
                <w:noProof/>
                <w:webHidden/>
              </w:rPr>
              <w:instrText xml:space="preserve"> PAGEREF _Toc124865843 \h </w:instrText>
            </w:r>
            <w:r>
              <w:rPr>
                <w:noProof/>
                <w:webHidden/>
              </w:rPr>
            </w:r>
            <w:r>
              <w:rPr>
                <w:noProof/>
                <w:webHidden/>
              </w:rPr>
              <w:fldChar w:fldCharType="separate"/>
            </w:r>
            <w:r w:rsidR="00EB78D8">
              <w:rPr>
                <w:noProof/>
                <w:webHidden/>
              </w:rPr>
              <w:t>13</w:t>
            </w:r>
            <w:r>
              <w:rPr>
                <w:noProof/>
                <w:webHidden/>
              </w:rPr>
              <w:fldChar w:fldCharType="end"/>
            </w:r>
          </w:hyperlink>
        </w:p>
        <w:p w14:paraId="606FB321" w14:textId="38175F49" w:rsidR="008765A2" w:rsidRDefault="008765A2">
          <w:pPr>
            <w:pStyle w:val="TM3"/>
            <w:rPr>
              <w:rFonts w:eastAsiaTheme="minorEastAsia" w:cstheme="minorBidi"/>
              <w:noProof/>
              <w:sz w:val="22"/>
              <w:szCs w:val="22"/>
              <w:lang w:val="fr-CH" w:eastAsia="fr-CH"/>
            </w:rPr>
          </w:pPr>
          <w:hyperlink w:anchor="_Toc124865844" w:history="1">
            <w:r w:rsidRPr="00791E43">
              <w:rPr>
                <w:rStyle w:val="Lienhypertexte"/>
                <w:b/>
                <w:noProof/>
              </w:rPr>
              <w:t>Cash contribution of implementation partners to material costs</w:t>
            </w:r>
            <w:r>
              <w:rPr>
                <w:noProof/>
                <w:webHidden/>
              </w:rPr>
              <w:tab/>
            </w:r>
            <w:r>
              <w:rPr>
                <w:noProof/>
                <w:webHidden/>
              </w:rPr>
              <w:fldChar w:fldCharType="begin"/>
            </w:r>
            <w:r>
              <w:rPr>
                <w:noProof/>
                <w:webHidden/>
              </w:rPr>
              <w:instrText xml:space="preserve"> PAGEREF _Toc124865844 \h </w:instrText>
            </w:r>
            <w:r>
              <w:rPr>
                <w:noProof/>
                <w:webHidden/>
              </w:rPr>
            </w:r>
            <w:r>
              <w:rPr>
                <w:noProof/>
                <w:webHidden/>
              </w:rPr>
              <w:fldChar w:fldCharType="separate"/>
            </w:r>
            <w:r w:rsidR="00EB78D8">
              <w:rPr>
                <w:noProof/>
                <w:webHidden/>
              </w:rPr>
              <w:t>13</w:t>
            </w:r>
            <w:r>
              <w:rPr>
                <w:noProof/>
                <w:webHidden/>
              </w:rPr>
              <w:fldChar w:fldCharType="end"/>
            </w:r>
          </w:hyperlink>
        </w:p>
        <w:p w14:paraId="3837EBDB" w14:textId="238E7E42" w:rsidR="008765A2" w:rsidRDefault="008765A2">
          <w:pPr>
            <w:pStyle w:val="TM2"/>
            <w:rPr>
              <w:noProof/>
              <w:sz w:val="22"/>
              <w:szCs w:val="22"/>
              <w:lang w:eastAsia="fr-CH"/>
            </w:rPr>
          </w:pPr>
          <w:hyperlink w:anchor="_Toc124865845" w:history="1">
            <w:r w:rsidRPr="00791E43">
              <w:rPr>
                <w:rStyle w:val="Lienhypertexte"/>
                <w:rFonts w:cstheme="minorHAnsi"/>
                <w:noProof/>
                <w:lang w:val="en-US"/>
              </w:rPr>
              <w:t>Financial Overview</w:t>
            </w:r>
            <w:r>
              <w:rPr>
                <w:noProof/>
                <w:webHidden/>
              </w:rPr>
              <w:tab/>
            </w:r>
            <w:r>
              <w:rPr>
                <w:noProof/>
                <w:webHidden/>
              </w:rPr>
              <w:fldChar w:fldCharType="begin"/>
            </w:r>
            <w:r>
              <w:rPr>
                <w:noProof/>
                <w:webHidden/>
              </w:rPr>
              <w:instrText xml:space="preserve"> PAGEREF _Toc124865845 \h </w:instrText>
            </w:r>
            <w:r>
              <w:rPr>
                <w:noProof/>
                <w:webHidden/>
              </w:rPr>
            </w:r>
            <w:r>
              <w:rPr>
                <w:noProof/>
                <w:webHidden/>
              </w:rPr>
              <w:fldChar w:fldCharType="separate"/>
            </w:r>
            <w:r w:rsidR="00EB78D8">
              <w:rPr>
                <w:noProof/>
                <w:webHidden/>
              </w:rPr>
              <w:t>13</w:t>
            </w:r>
            <w:r>
              <w:rPr>
                <w:noProof/>
                <w:webHidden/>
              </w:rPr>
              <w:fldChar w:fldCharType="end"/>
            </w:r>
          </w:hyperlink>
        </w:p>
        <w:p w14:paraId="545FF57E" w14:textId="6CAF7C4B" w:rsidR="008765A2" w:rsidRDefault="008765A2">
          <w:pPr>
            <w:pStyle w:val="TM3"/>
            <w:rPr>
              <w:rFonts w:eastAsiaTheme="minorEastAsia" w:cstheme="minorBidi"/>
              <w:noProof/>
              <w:sz w:val="22"/>
              <w:szCs w:val="22"/>
              <w:lang w:val="fr-CH" w:eastAsia="fr-CH"/>
            </w:rPr>
          </w:pPr>
          <w:hyperlink w:anchor="_Toc124865846" w:history="1">
            <w:r w:rsidRPr="00791E43">
              <w:rPr>
                <w:rStyle w:val="Lienhypertexte"/>
                <w:b/>
                <w:noProof/>
              </w:rPr>
              <w:t>Project Budget: distribution in regular Innovation Project Applications</w:t>
            </w:r>
            <w:r>
              <w:rPr>
                <w:noProof/>
                <w:webHidden/>
              </w:rPr>
              <w:tab/>
            </w:r>
            <w:r>
              <w:rPr>
                <w:noProof/>
                <w:webHidden/>
              </w:rPr>
              <w:fldChar w:fldCharType="begin"/>
            </w:r>
            <w:r>
              <w:rPr>
                <w:noProof/>
                <w:webHidden/>
              </w:rPr>
              <w:instrText xml:space="preserve"> PAGEREF _Toc124865846 \h </w:instrText>
            </w:r>
            <w:r>
              <w:rPr>
                <w:noProof/>
                <w:webHidden/>
              </w:rPr>
            </w:r>
            <w:r>
              <w:rPr>
                <w:noProof/>
                <w:webHidden/>
              </w:rPr>
              <w:fldChar w:fldCharType="separate"/>
            </w:r>
            <w:r w:rsidR="00EB78D8">
              <w:rPr>
                <w:noProof/>
                <w:webHidden/>
              </w:rPr>
              <w:t>13</w:t>
            </w:r>
            <w:r>
              <w:rPr>
                <w:noProof/>
                <w:webHidden/>
              </w:rPr>
              <w:fldChar w:fldCharType="end"/>
            </w:r>
          </w:hyperlink>
        </w:p>
        <w:p w14:paraId="7E94AF78" w14:textId="42A37EC0" w:rsidR="00CF0924" w:rsidRDefault="00B465D4">
          <w:r>
            <w:rPr>
              <w:rFonts w:eastAsiaTheme="majorEastAsia" w:cstheme="minorHAnsi"/>
              <w:b/>
              <w:bCs/>
              <w:lang w:val="fr-FR"/>
            </w:rPr>
            <w:fldChar w:fldCharType="end"/>
          </w:r>
        </w:p>
      </w:sdtContent>
    </w:sdt>
    <w:p w14:paraId="291C971D" w14:textId="77777777" w:rsidR="00CF0924" w:rsidRDefault="00CF0924">
      <w:pPr>
        <w:rPr>
          <w:b/>
          <w:color w:val="4472C4"/>
          <w:sz w:val="32"/>
          <w:szCs w:val="32"/>
        </w:rPr>
      </w:pPr>
    </w:p>
    <w:p w14:paraId="48DE0B93" w14:textId="77777777" w:rsidR="00CF0924" w:rsidRDefault="00B465D4">
      <w:pPr>
        <w:pStyle w:val="Titre1"/>
        <w:rPr>
          <w:rFonts w:asciiTheme="minorHAnsi" w:hAnsiTheme="minorHAnsi" w:cstheme="minorHAnsi"/>
          <w:b/>
          <w:color w:val="0070C0"/>
          <w:sz w:val="36"/>
          <w:szCs w:val="36"/>
          <w:lang w:val="en-US"/>
        </w:rPr>
      </w:pPr>
      <w:bookmarkStart w:id="3" w:name="_Toc124865815"/>
      <w:r>
        <w:rPr>
          <w:rFonts w:asciiTheme="minorHAnsi" w:hAnsiTheme="minorHAnsi" w:cstheme="minorHAnsi"/>
          <w:b/>
          <w:color w:val="0070C0"/>
          <w:sz w:val="36"/>
          <w:szCs w:val="36"/>
          <w:lang w:val="en-US"/>
        </w:rPr>
        <w:t>1. Introduction</w:t>
      </w:r>
      <w:bookmarkStart w:id="4" w:name="_Hlk113548197"/>
      <w:bookmarkEnd w:id="3"/>
    </w:p>
    <w:p w14:paraId="096EF0A8" w14:textId="77777777" w:rsidR="00CF0924" w:rsidRDefault="00B465D4">
      <w:pPr>
        <w:pStyle w:val="Titre2"/>
        <w:rPr>
          <w:rFonts w:cstheme="minorHAnsi"/>
          <w:color w:val="0070C0"/>
          <w:lang w:val="en-US"/>
        </w:rPr>
      </w:pPr>
      <w:bookmarkStart w:id="5" w:name="_Toc124865816"/>
      <w:bookmarkEnd w:id="4"/>
      <w:r>
        <w:rPr>
          <w:rFonts w:asciiTheme="minorHAnsi" w:hAnsiTheme="minorHAnsi" w:cstheme="minorHAnsi"/>
          <w:color w:val="0070C0"/>
          <w:lang w:val="en-US"/>
        </w:rPr>
        <w:t>Application name and abstract (300 characters)</w:t>
      </w:r>
      <w:bookmarkEnd w:id="5"/>
    </w:p>
    <w:p w14:paraId="0012FFE1" w14:textId="4A1A1B4F" w:rsidR="00CF0924" w:rsidRDefault="00B465D4">
      <w:pPr>
        <w:spacing w:after="120" w:line="240" w:lineRule="auto"/>
        <w:rPr>
          <w:rFonts w:eastAsiaTheme="majorEastAsia" w:cstheme="minorHAnsi"/>
          <w:b/>
          <w:sz w:val="24"/>
          <w:szCs w:val="19"/>
          <w:lang w:val="en-US"/>
        </w:rPr>
      </w:pPr>
      <w:r>
        <w:rPr>
          <w:rFonts w:eastAsiaTheme="majorEastAsia" w:cstheme="minorHAnsi"/>
          <w:sz w:val="24"/>
          <w:szCs w:val="19"/>
          <w:lang w:val="en-US"/>
        </w:rPr>
        <w:t>The application name, application name in English and abstract will be published in the Aramis database (</w:t>
      </w:r>
      <w:hyperlink r:id="rId34" w:tooltip="https://www.aramis.admin.ch/?Sprache=en-US" w:history="1">
        <w:r>
          <w:rPr>
            <w:rFonts w:eastAsiaTheme="majorEastAsia" w:cstheme="minorHAnsi"/>
            <w:bCs/>
            <w:sz w:val="24"/>
            <w:szCs w:val="19"/>
            <w:lang w:val="en-US"/>
          </w:rPr>
          <w:t>https://www.aramis.admin.ch/</w:t>
        </w:r>
      </w:hyperlink>
      <w:r>
        <w:rPr>
          <w:rFonts w:eastAsiaTheme="majorEastAsia" w:cstheme="minorHAnsi"/>
          <w:sz w:val="24"/>
          <w:szCs w:val="19"/>
          <w:lang w:val="en-US"/>
        </w:rPr>
        <w:t xml:space="preserve">) if your funding application is accepted. The Aramis database lists research and innovation projects funded or executed, either entirely or in part, by the federal government. Be careful to </w:t>
      </w:r>
      <w:r>
        <w:rPr>
          <w:rFonts w:eastAsiaTheme="majorEastAsia" w:cstheme="minorHAnsi"/>
          <w:b/>
          <w:sz w:val="24"/>
          <w:szCs w:val="19"/>
          <w:lang w:val="en-US"/>
        </w:rPr>
        <w:t>avoid confidential information in the abstract.</w:t>
      </w:r>
    </w:p>
    <w:p w14:paraId="66966FE0" w14:textId="77777777" w:rsidR="008765A2" w:rsidRPr="000E321F" w:rsidRDefault="008765A2">
      <w:pPr>
        <w:spacing w:after="120" w:line="240" w:lineRule="auto"/>
        <w:rPr>
          <w:rFonts w:cstheme="minorHAnsi"/>
          <w:b/>
          <w:sz w:val="24"/>
          <w:szCs w:val="19"/>
          <w:lang w:val="en-GB"/>
        </w:rPr>
      </w:pPr>
    </w:p>
    <w:p w14:paraId="55A8B6CD" w14:textId="2F74CF86" w:rsidR="00CF0924" w:rsidRDefault="00B465D4">
      <w:pPr>
        <w:pStyle w:val="Titre2"/>
        <w:rPr>
          <w:rFonts w:cstheme="minorHAnsi"/>
          <w:color w:val="0070C0"/>
          <w:lang w:val="en-US"/>
        </w:rPr>
      </w:pPr>
      <w:bookmarkStart w:id="6" w:name="_Toc124865817"/>
      <w:r>
        <w:rPr>
          <w:rFonts w:asciiTheme="minorHAnsi" w:hAnsiTheme="minorHAnsi" w:cstheme="minorHAnsi"/>
          <w:color w:val="0070C0"/>
          <w:lang w:val="en-US"/>
        </w:rPr>
        <w:t xml:space="preserve">Executive </w:t>
      </w:r>
      <w:proofErr w:type="gramStart"/>
      <w:r>
        <w:rPr>
          <w:rFonts w:asciiTheme="minorHAnsi" w:hAnsiTheme="minorHAnsi" w:cstheme="minorHAnsi"/>
          <w:color w:val="0070C0"/>
          <w:lang w:val="en-US"/>
        </w:rPr>
        <w:t xml:space="preserve">Summary </w:t>
      </w:r>
      <w:bookmarkStart w:id="7" w:name="_Hlk113549132"/>
      <w:r>
        <w:rPr>
          <w:rFonts w:asciiTheme="minorHAnsi" w:hAnsiTheme="minorHAnsi" w:cstheme="minorHAnsi"/>
          <w:color w:val="0070C0"/>
          <w:lang w:val="en-US"/>
        </w:rPr>
        <w:t xml:space="preserve"> (</w:t>
      </w:r>
      <w:proofErr w:type="gramEnd"/>
      <w:r>
        <w:rPr>
          <w:rFonts w:asciiTheme="minorHAnsi" w:hAnsiTheme="minorHAnsi" w:cstheme="minorHAnsi"/>
          <w:color w:val="0070C0"/>
          <w:lang w:val="en-US"/>
        </w:rPr>
        <w:t>2000 characters)</w:t>
      </w:r>
      <w:bookmarkEnd w:id="6"/>
    </w:p>
    <w:p w14:paraId="2F4A227E" w14:textId="77777777" w:rsidR="008765A2" w:rsidRPr="008765A2" w:rsidRDefault="008765A2" w:rsidP="008765A2">
      <w:pPr>
        <w:rPr>
          <w:lang w:val="en-US"/>
        </w:rPr>
      </w:pPr>
    </w:p>
    <w:p w14:paraId="4479BE9F" w14:textId="77777777" w:rsidR="00CF0924" w:rsidRDefault="00B465D4">
      <w:pPr>
        <w:pStyle w:val="Titre2"/>
        <w:rPr>
          <w:rFonts w:cstheme="minorHAnsi"/>
          <w:color w:val="0070C0"/>
          <w:lang w:val="en-US"/>
        </w:rPr>
      </w:pPr>
      <w:bookmarkStart w:id="8" w:name="_Toc124865818"/>
      <w:bookmarkEnd w:id="7"/>
      <w:r>
        <w:rPr>
          <w:rFonts w:asciiTheme="minorHAnsi" w:hAnsiTheme="minorHAnsi" w:cstheme="minorHAnsi"/>
          <w:color w:val="0070C0"/>
          <w:lang w:val="en-US"/>
        </w:rPr>
        <w:t>Context of Application</w:t>
      </w:r>
      <w:bookmarkEnd w:id="8"/>
      <w:r>
        <w:rPr>
          <w:rFonts w:asciiTheme="minorHAnsi" w:hAnsiTheme="minorHAnsi" w:cstheme="minorHAnsi"/>
          <w:color w:val="0070C0"/>
          <w:lang w:val="en-US"/>
        </w:rPr>
        <w:t xml:space="preserve"> </w:t>
      </w:r>
    </w:p>
    <w:p w14:paraId="0D92C609" w14:textId="77777777" w:rsidR="00CF0924" w:rsidRDefault="00B465D4">
      <w:pPr>
        <w:spacing w:after="0" w:line="240" w:lineRule="auto"/>
        <w:rPr>
          <w:rFonts w:cstheme="minorHAnsi"/>
          <w:sz w:val="24"/>
          <w:szCs w:val="24"/>
          <w:lang w:val="en-US"/>
        </w:rPr>
      </w:pPr>
      <w:r>
        <w:rPr>
          <w:rFonts w:eastAsiaTheme="majorEastAsia" w:cstheme="minorHAnsi"/>
          <w:sz w:val="24"/>
          <w:szCs w:val="24"/>
          <w:lang w:val="en-US"/>
        </w:rPr>
        <w:t xml:space="preserve">Is the application a follow-up of an idea financed in the frame of an </w:t>
      </w:r>
      <w:proofErr w:type="spellStart"/>
      <w:r>
        <w:rPr>
          <w:rFonts w:eastAsiaTheme="majorEastAsia" w:cstheme="minorHAnsi"/>
          <w:sz w:val="24"/>
          <w:szCs w:val="24"/>
          <w:lang w:val="en-US"/>
        </w:rPr>
        <w:t>Innosuisse</w:t>
      </w:r>
      <w:proofErr w:type="spellEnd"/>
      <w:r>
        <w:rPr>
          <w:rFonts w:eastAsiaTheme="majorEastAsia" w:cstheme="minorHAnsi"/>
          <w:sz w:val="24"/>
          <w:szCs w:val="24"/>
          <w:lang w:val="en-US"/>
        </w:rPr>
        <w:t xml:space="preserve"> NTN Booster?</w:t>
      </w:r>
    </w:p>
    <w:p w14:paraId="52C40CCD" w14:textId="77777777" w:rsidR="00CF0924" w:rsidRDefault="00B465D4">
      <w:pPr>
        <w:spacing w:after="120" w:line="240" w:lineRule="auto"/>
        <w:rPr>
          <w:rFonts w:cstheme="minorHAnsi"/>
          <w:sz w:val="24"/>
          <w:szCs w:val="24"/>
          <w:lang w:val="en-US"/>
        </w:rPr>
      </w:pPr>
      <w:r>
        <w:rPr>
          <w:rFonts w:eastAsiaTheme="majorEastAsia" w:cstheme="minorHAnsi"/>
          <w:sz w:val="24"/>
          <w:szCs w:val="24"/>
          <w:lang w:val="en-US"/>
        </w:rPr>
        <w:lastRenderedPageBreak/>
        <w:t xml:space="preserve">Have any of the topics in this application been previously developed with </w:t>
      </w:r>
      <w:proofErr w:type="spellStart"/>
      <w:r>
        <w:rPr>
          <w:rFonts w:eastAsiaTheme="majorEastAsia" w:cstheme="minorHAnsi"/>
          <w:sz w:val="24"/>
          <w:szCs w:val="24"/>
          <w:lang w:val="en-US"/>
        </w:rPr>
        <w:t>Innosuisse</w:t>
      </w:r>
      <w:proofErr w:type="spellEnd"/>
      <w:r>
        <w:rPr>
          <w:rFonts w:eastAsiaTheme="majorEastAsia" w:cstheme="minorHAnsi"/>
          <w:sz w:val="24"/>
          <w:szCs w:val="24"/>
          <w:lang w:val="en-US"/>
        </w:rPr>
        <w:t xml:space="preserve"> or other funding instruments?</w:t>
      </w:r>
    </w:p>
    <w:p w14:paraId="462C03E4" w14:textId="77777777" w:rsidR="00CF0924" w:rsidRDefault="00B465D4">
      <w:pPr>
        <w:pStyle w:val="Titre2"/>
        <w:rPr>
          <w:rFonts w:cstheme="minorHAnsi"/>
          <w:color w:val="0070C0"/>
          <w:lang w:val="en-US"/>
        </w:rPr>
      </w:pPr>
      <w:bookmarkStart w:id="9" w:name="_Toc124865819"/>
      <w:r>
        <w:rPr>
          <w:rFonts w:asciiTheme="minorHAnsi" w:hAnsiTheme="minorHAnsi" w:cstheme="minorHAnsi"/>
          <w:color w:val="0070C0"/>
          <w:lang w:val="en-US"/>
        </w:rPr>
        <w:t>Intellectual Property Rights</w:t>
      </w:r>
      <w:bookmarkEnd w:id="9"/>
      <w:r>
        <w:rPr>
          <w:rFonts w:asciiTheme="minorHAnsi" w:hAnsiTheme="minorHAnsi" w:cstheme="minorHAnsi"/>
          <w:color w:val="0070C0"/>
          <w:lang w:val="en-US"/>
        </w:rPr>
        <w:t xml:space="preserve"> </w:t>
      </w:r>
      <w:bookmarkStart w:id="10" w:name="_Hlk113549195"/>
      <w:bookmarkEnd w:id="10"/>
    </w:p>
    <w:p w14:paraId="219E1F7E" w14:textId="77777777" w:rsidR="00CF0924" w:rsidRDefault="00B465D4">
      <w:pPr>
        <w:spacing w:after="0" w:line="240" w:lineRule="auto"/>
        <w:rPr>
          <w:rFonts w:cstheme="minorHAnsi"/>
          <w:sz w:val="24"/>
          <w:szCs w:val="24"/>
          <w:lang w:val="en-US"/>
        </w:rPr>
      </w:pPr>
      <w:r>
        <w:rPr>
          <w:rFonts w:eastAsiaTheme="majorEastAsia" w:cstheme="minorHAnsi"/>
          <w:sz w:val="24"/>
          <w:szCs w:val="24"/>
          <w:lang w:val="en-US"/>
        </w:rPr>
        <w:t xml:space="preserve">Was a patent search performed with or without IPI (Swiss Federal Institute for Intellectual </w:t>
      </w:r>
    </w:p>
    <w:p w14:paraId="4A2ADA32" w14:textId="77777777" w:rsidR="00CF0924" w:rsidRDefault="00B465D4">
      <w:pPr>
        <w:spacing w:after="0" w:line="240" w:lineRule="auto"/>
        <w:rPr>
          <w:rFonts w:cstheme="minorHAnsi"/>
          <w:sz w:val="24"/>
          <w:szCs w:val="24"/>
          <w:lang w:val="en-US"/>
        </w:rPr>
      </w:pPr>
      <w:r>
        <w:rPr>
          <w:rFonts w:eastAsiaTheme="majorEastAsia" w:cstheme="minorHAnsi"/>
          <w:sz w:val="24"/>
          <w:szCs w:val="24"/>
          <w:lang w:val="en-US"/>
        </w:rPr>
        <w:t>Property)?</w:t>
      </w:r>
    </w:p>
    <w:p w14:paraId="69019D8F" w14:textId="77777777" w:rsidR="00CF0924" w:rsidRDefault="00B465D4">
      <w:pPr>
        <w:spacing w:after="0" w:line="240" w:lineRule="auto"/>
        <w:rPr>
          <w:rFonts w:cstheme="minorHAnsi"/>
          <w:sz w:val="24"/>
          <w:szCs w:val="24"/>
          <w:lang w:val="en-US"/>
        </w:rPr>
      </w:pPr>
      <w:r>
        <w:rPr>
          <w:rFonts w:eastAsiaTheme="majorEastAsia" w:cstheme="minorHAnsi"/>
          <w:sz w:val="24"/>
          <w:szCs w:val="24"/>
          <w:lang w:val="en-US"/>
        </w:rPr>
        <w:t>Have the project partners concluded a prior written agreement regarding the assignment or exploitation of any research findings or patents?</w:t>
      </w:r>
    </w:p>
    <w:p w14:paraId="7E065847" w14:textId="77777777" w:rsidR="00CF0924" w:rsidRDefault="00B465D4">
      <w:pPr>
        <w:spacing w:after="0" w:line="240" w:lineRule="auto"/>
        <w:rPr>
          <w:rFonts w:cstheme="minorHAnsi"/>
          <w:sz w:val="24"/>
          <w:szCs w:val="24"/>
          <w:lang w:val="en-US"/>
        </w:rPr>
      </w:pPr>
      <w:r>
        <w:rPr>
          <w:rFonts w:eastAsiaTheme="majorEastAsia" w:cstheme="minorHAnsi"/>
          <w:sz w:val="24"/>
          <w:szCs w:val="24"/>
          <w:lang w:val="en-US"/>
        </w:rPr>
        <w:t>Does the project require (patent-) license(s)? If yes, please explain which background IP is needed for the project and the ownership of that background IP.</w:t>
      </w:r>
    </w:p>
    <w:p w14:paraId="3EA67AB1" w14:textId="77777777" w:rsidR="00CF0924" w:rsidRDefault="00CF0924">
      <w:pPr>
        <w:spacing w:line="240" w:lineRule="auto"/>
        <w:rPr>
          <w:rFonts w:cstheme="minorHAnsi"/>
          <w:sz w:val="24"/>
          <w:szCs w:val="24"/>
          <w:lang w:val="en-US"/>
        </w:rPr>
      </w:pPr>
    </w:p>
    <w:p w14:paraId="13BDB391" w14:textId="77777777" w:rsidR="00CF0924" w:rsidRDefault="00B465D4">
      <w:pPr>
        <w:pStyle w:val="Titre2"/>
        <w:rPr>
          <w:rFonts w:asciiTheme="minorHAnsi" w:hAnsiTheme="minorHAnsi" w:cstheme="minorHAnsi"/>
          <w:b/>
          <w:color w:val="0070C0"/>
          <w:sz w:val="36"/>
          <w:szCs w:val="36"/>
          <w:lang w:val="en-US"/>
        </w:rPr>
      </w:pPr>
      <w:bookmarkStart w:id="11" w:name="_Toc124865820"/>
      <w:r>
        <w:rPr>
          <w:rFonts w:asciiTheme="minorHAnsi" w:hAnsiTheme="minorHAnsi" w:cstheme="minorHAnsi"/>
          <w:b/>
          <w:color w:val="0070C0"/>
          <w:sz w:val="36"/>
          <w:szCs w:val="36"/>
          <w:lang w:val="en-US"/>
        </w:rPr>
        <w:t>2. Organizations and People</w:t>
      </w:r>
      <w:bookmarkEnd w:id="11"/>
    </w:p>
    <w:p w14:paraId="6F9E7E4A" w14:textId="77777777" w:rsidR="00CF0924" w:rsidRDefault="00B465D4">
      <w:pPr>
        <w:spacing w:after="0" w:line="240" w:lineRule="auto"/>
        <w:rPr>
          <w:rFonts w:cstheme="minorHAnsi"/>
          <w:b/>
          <w:color w:val="4472C4"/>
          <w:sz w:val="36"/>
          <w:szCs w:val="36"/>
          <w:lang w:val="en-US"/>
        </w:rPr>
      </w:pPr>
      <w:r>
        <w:rPr>
          <w:rFonts w:eastAsiaTheme="majorEastAsia" w:cstheme="minorHAnsi"/>
          <w:color w:val="000000"/>
          <w:sz w:val="24"/>
          <w:szCs w:val="24"/>
          <w:lang w:val="en-GB" w:eastAsia="fr-CH"/>
        </w:rPr>
        <w:t>Please list the contract parties (organisation serving as research or implementation partner) and their representatives (organisation representatives) in this section.</w:t>
      </w:r>
    </w:p>
    <w:p w14:paraId="2E5FDB10" w14:textId="77777777" w:rsidR="00CF0924" w:rsidRDefault="00B465D4">
      <w:pPr>
        <w:shd w:val="clear" w:color="auto" w:fill="FFFFFF"/>
        <w:spacing w:after="0" w:line="240" w:lineRule="auto"/>
        <w:rPr>
          <w:rFonts w:eastAsia="Times New Roman" w:cs="Helvetica"/>
          <w:color w:val="000000"/>
          <w:sz w:val="24"/>
          <w:szCs w:val="24"/>
          <w:lang w:val="en-GB" w:eastAsia="fr-CH"/>
        </w:rPr>
      </w:pPr>
      <w:r>
        <w:rPr>
          <w:rFonts w:eastAsiaTheme="majorEastAsia" w:cstheme="minorHAnsi"/>
          <w:color w:val="000000"/>
          <w:sz w:val="24"/>
          <w:szCs w:val="24"/>
          <w:lang w:val="en-GB" w:eastAsia="fr-CH"/>
        </w:rPr>
        <w:t>In addition, indicate below who the project manager is, which research partner manages the funding, whether the application submission is accompanied by an innovation mentor and answer the questions regarding the independence of research and implementation partners. Please note that there is one official representative per contract party. Other persons can be authorised to work on the application under "Manage Application", but they need not be explicitly listed.</w:t>
      </w:r>
    </w:p>
    <w:p w14:paraId="2E63CA28" w14:textId="77777777" w:rsidR="00CF0924" w:rsidRDefault="00CF0924">
      <w:pPr>
        <w:spacing w:after="0"/>
        <w:rPr>
          <w:rFonts w:cstheme="minorHAnsi"/>
          <w:color w:val="0070C0"/>
          <w:sz w:val="28"/>
          <w:szCs w:val="28"/>
          <w:lang w:val="en-US"/>
        </w:rPr>
      </w:pPr>
    </w:p>
    <w:p w14:paraId="454F3619" w14:textId="77777777" w:rsidR="00CF0924" w:rsidRDefault="00B465D4">
      <w:pPr>
        <w:spacing w:after="0"/>
        <w:rPr>
          <w:rFonts w:cstheme="minorHAnsi"/>
          <w:color w:val="0070C0"/>
          <w:sz w:val="28"/>
          <w:szCs w:val="28"/>
          <w:lang w:val="en-US"/>
        </w:rPr>
      </w:pPr>
      <w:r>
        <w:rPr>
          <w:rFonts w:eastAsiaTheme="majorEastAsia" w:cstheme="minorHAnsi"/>
          <w:color w:val="0070C0"/>
          <w:sz w:val="28"/>
          <w:szCs w:val="28"/>
          <w:lang w:val="en-US"/>
        </w:rPr>
        <w:t>Research Partners</w:t>
      </w:r>
    </w:p>
    <w:tbl>
      <w:tblPr>
        <w:tblStyle w:val="Grilledutableau"/>
        <w:tblW w:w="0" w:type="auto"/>
        <w:tblLayout w:type="fixed"/>
        <w:tblLook w:val="04A0" w:firstRow="1" w:lastRow="0" w:firstColumn="1" w:lastColumn="0" w:noHBand="0" w:noVBand="1"/>
      </w:tblPr>
      <w:tblGrid>
        <w:gridCol w:w="1799"/>
        <w:gridCol w:w="1882"/>
        <w:gridCol w:w="1417"/>
        <w:gridCol w:w="1701"/>
        <w:gridCol w:w="1985"/>
      </w:tblGrid>
      <w:tr w:rsidR="00CF0924" w14:paraId="6FB922B8" w14:textId="77777777">
        <w:tc>
          <w:tcPr>
            <w:tcW w:w="1799" w:type="dxa"/>
          </w:tcPr>
          <w:p w14:paraId="0ADB478F" w14:textId="77777777" w:rsidR="00CF0924" w:rsidRDefault="00B465D4">
            <w:pPr>
              <w:rPr>
                <w:rFonts w:cstheme="minorHAnsi"/>
                <w:sz w:val="24"/>
                <w:szCs w:val="24"/>
                <w:lang w:val="en-US"/>
              </w:rPr>
            </w:pPr>
            <w:r>
              <w:rPr>
                <w:rFonts w:cstheme="minorHAnsi"/>
                <w:sz w:val="24"/>
                <w:szCs w:val="24"/>
                <w:lang w:val="en-US"/>
              </w:rPr>
              <w:t xml:space="preserve">Contract Party </w:t>
            </w:r>
          </w:p>
        </w:tc>
        <w:tc>
          <w:tcPr>
            <w:tcW w:w="1882" w:type="dxa"/>
          </w:tcPr>
          <w:p w14:paraId="1954F0B3" w14:textId="77777777" w:rsidR="00CF0924" w:rsidRDefault="00B465D4">
            <w:pPr>
              <w:rPr>
                <w:rFonts w:cstheme="minorHAnsi"/>
                <w:sz w:val="24"/>
                <w:szCs w:val="24"/>
                <w:lang w:val="en-US"/>
              </w:rPr>
            </w:pPr>
            <w:r>
              <w:rPr>
                <w:rFonts w:cstheme="minorHAnsi"/>
                <w:sz w:val="24"/>
                <w:szCs w:val="24"/>
                <w:lang w:val="en-US"/>
              </w:rPr>
              <w:t>Research Center Type</w:t>
            </w:r>
          </w:p>
        </w:tc>
        <w:tc>
          <w:tcPr>
            <w:tcW w:w="1417" w:type="dxa"/>
          </w:tcPr>
          <w:p w14:paraId="6AA2BBE5" w14:textId="77777777" w:rsidR="00CF0924" w:rsidRDefault="00B465D4">
            <w:pPr>
              <w:rPr>
                <w:rFonts w:cstheme="minorHAnsi"/>
                <w:sz w:val="24"/>
                <w:szCs w:val="24"/>
                <w:lang w:val="en-US"/>
              </w:rPr>
            </w:pPr>
            <w:r>
              <w:rPr>
                <w:rFonts w:cstheme="minorHAnsi"/>
                <w:sz w:val="24"/>
                <w:szCs w:val="24"/>
                <w:lang w:val="en-US"/>
              </w:rPr>
              <w:t>Department</w:t>
            </w:r>
          </w:p>
        </w:tc>
        <w:tc>
          <w:tcPr>
            <w:tcW w:w="1701" w:type="dxa"/>
          </w:tcPr>
          <w:p w14:paraId="000F3B3A" w14:textId="77777777" w:rsidR="00CF0924" w:rsidRDefault="00B465D4">
            <w:pPr>
              <w:rPr>
                <w:rFonts w:cstheme="minorHAnsi"/>
                <w:sz w:val="24"/>
                <w:szCs w:val="24"/>
                <w:lang w:val="en-US"/>
              </w:rPr>
            </w:pPr>
            <w:proofErr w:type="spellStart"/>
            <w:r>
              <w:rPr>
                <w:rFonts w:cstheme="minorHAnsi"/>
                <w:sz w:val="24"/>
                <w:szCs w:val="24"/>
                <w:lang w:val="en-US"/>
              </w:rPr>
              <w:t>Organisation</w:t>
            </w:r>
            <w:proofErr w:type="spellEnd"/>
            <w:r>
              <w:rPr>
                <w:rFonts w:cstheme="minorHAnsi"/>
                <w:sz w:val="24"/>
                <w:szCs w:val="24"/>
                <w:lang w:val="en-US"/>
              </w:rPr>
              <w:t xml:space="preserve"> Representative</w:t>
            </w:r>
          </w:p>
        </w:tc>
        <w:tc>
          <w:tcPr>
            <w:tcW w:w="1985" w:type="dxa"/>
          </w:tcPr>
          <w:p w14:paraId="635FDD49" w14:textId="77777777" w:rsidR="00CF0924" w:rsidRDefault="00B465D4">
            <w:pPr>
              <w:rPr>
                <w:rFonts w:cstheme="minorHAnsi"/>
                <w:sz w:val="24"/>
                <w:szCs w:val="24"/>
                <w:lang w:val="en-US"/>
              </w:rPr>
            </w:pPr>
            <w:r>
              <w:rPr>
                <w:rFonts w:cstheme="minorHAnsi"/>
                <w:sz w:val="24"/>
                <w:szCs w:val="24"/>
                <w:lang w:val="en-US"/>
              </w:rPr>
              <w:t>Contact</w:t>
            </w:r>
          </w:p>
        </w:tc>
      </w:tr>
    </w:tbl>
    <w:p w14:paraId="2C75D538" w14:textId="77777777" w:rsidR="00CF0924" w:rsidRDefault="00CF0924">
      <w:pPr>
        <w:spacing w:after="0"/>
        <w:rPr>
          <w:rFonts w:cstheme="minorHAnsi"/>
          <w:sz w:val="24"/>
          <w:szCs w:val="24"/>
          <w:lang w:val="en-US"/>
        </w:rPr>
      </w:pPr>
    </w:p>
    <w:p w14:paraId="3F81A03B" w14:textId="77777777" w:rsidR="00CF0924" w:rsidRDefault="00B465D4">
      <w:pPr>
        <w:spacing w:after="0"/>
        <w:rPr>
          <w:rFonts w:cstheme="minorHAnsi"/>
          <w:color w:val="0070C0"/>
          <w:sz w:val="28"/>
          <w:szCs w:val="28"/>
          <w:lang w:val="en-US"/>
        </w:rPr>
      </w:pPr>
      <w:r>
        <w:rPr>
          <w:rFonts w:eastAsiaTheme="majorEastAsia" w:cstheme="minorHAnsi"/>
          <w:color w:val="0070C0"/>
          <w:sz w:val="28"/>
          <w:szCs w:val="28"/>
          <w:lang w:val="en-US"/>
        </w:rPr>
        <w:t>Implementation Partners</w:t>
      </w:r>
    </w:p>
    <w:tbl>
      <w:tblPr>
        <w:tblStyle w:val="Grilledutableau"/>
        <w:tblW w:w="0" w:type="auto"/>
        <w:tblLook w:val="04A0" w:firstRow="1" w:lastRow="0" w:firstColumn="1" w:lastColumn="0" w:noHBand="0" w:noVBand="1"/>
      </w:tblPr>
      <w:tblGrid>
        <w:gridCol w:w="1808"/>
        <w:gridCol w:w="1164"/>
        <w:gridCol w:w="992"/>
        <w:gridCol w:w="1134"/>
        <w:gridCol w:w="1701"/>
        <w:gridCol w:w="1985"/>
      </w:tblGrid>
      <w:tr w:rsidR="00CF0924" w14:paraId="2C3ADD56" w14:textId="77777777">
        <w:tc>
          <w:tcPr>
            <w:tcW w:w="1808" w:type="dxa"/>
          </w:tcPr>
          <w:p w14:paraId="6AECDDEF" w14:textId="77777777" w:rsidR="00CF0924" w:rsidRDefault="00B465D4">
            <w:pPr>
              <w:rPr>
                <w:rFonts w:cstheme="minorHAnsi"/>
                <w:sz w:val="24"/>
                <w:szCs w:val="24"/>
                <w:lang w:val="en-US"/>
              </w:rPr>
            </w:pPr>
            <w:bookmarkStart w:id="12" w:name="_Hlk110945184"/>
            <w:r>
              <w:rPr>
                <w:rFonts w:cstheme="minorHAnsi"/>
                <w:sz w:val="24"/>
                <w:szCs w:val="24"/>
                <w:lang w:val="en-US"/>
              </w:rPr>
              <w:t xml:space="preserve">Contract Party </w:t>
            </w:r>
          </w:p>
        </w:tc>
        <w:tc>
          <w:tcPr>
            <w:tcW w:w="1164" w:type="dxa"/>
          </w:tcPr>
          <w:p w14:paraId="1C0B063F" w14:textId="77777777" w:rsidR="00CF0924" w:rsidRDefault="00B465D4">
            <w:pPr>
              <w:rPr>
                <w:rFonts w:cstheme="minorHAnsi"/>
                <w:sz w:val="24"/>
                <w:szCs w:val="24"/>
                <w:lang w:val="en-US"/>
              </w:rPr>
            </w:pPr>
            <w:r>
              <w:rPr>
                <w:rFonts w:cstheme="minorHAnsi"/>
                <w:sz w:val="24"/>
                <w:szCs w:val="24"/>
                <w:lang w:val="en-US"/>
              </w:rPr>
              <w:t>Start-up Company</w:t>
            </w:r>
          </w:p>
        </w:tc>
        <w:tc>
          <w:tcPr>
            <w:tcW w:w="992" w:type="dxa"/>
          </w:tcPr>
          <w:p w14:paraId="6DFB726E" w14:textId="77777777" w:rsidR="00CF0924" w:rsidRDefault="00B465D4">
            <w:pPr>
              <w:rPr>
                <w:rFonts w:cstheme="minorHAnsi"/>
                <w:sz w:val="24"/>
                <w:szCs w:val="24"/>
                <w:lang w:val="en-US"/>
              </w:rPr>
            </w:pPr>
            <w:r>
              <w:rPr>
                <w:rFonts w:cstheme="minorHAnsi"/>
                <w:sz w:val="24"/>
                <w:szCs w:val="24"/>
                <w:lang w:val="en-US"/>
              </w:rPr>
              <w:t>Total FTE</w:t>
            </w:r>
          </w:p>
        </w:tc>
        <w:tc>
          <w:tcPr>
            <w:tcW w:w="1134" w:type="dxa"/>
          </w:tcPr>
          <w:p w14:paraId="6261D41B" w14:textId="77777777" w:rsidR="00CF0924" w:rsidRDefault="00B465D4">
            <w:pPr>
              <w:rPr>
                <w:rFonts w:cstheme="minorHAnsi"/>
                <w:sz w:val="24"/>
                <w:szCs w:val="24"/>
                <w:lang w:val="en-US"/>
              </w:rPr>
            </w:pPr>
            <w:r>
              <w:rPr>
                <w:rFonts w:cstheme="minorHAnsi"/>
                <w:sz w:val="24"/>
                <w:szCs w:val="24"/>
                <w:lang w:val="en-US"/>
              </w:rPr>
              <w:t>Industry Sector</w:t>
            </w:r>
          </w:p>
        </w:tc>
        <w:tc>
          <w:tcPr>
            <w:tcW w:w="1701" w:type="dxa"/>
          </w:tcPr>
          <w:p w14:paraId="5E12EA3F" w14:textId="77777777" w:rsidR="00CF0924" w:rsidRDefault="00B465D4">
            <w:pPr>
              <w:rPr>
                <w:rFonts w:cstheme="minorHAnsi"/>
                <w:sz w:val="24"/>
                <w:szCs w:val="24"/>
                <w:lang w:val="en-US"/>
              </w:rPr>
            </w:pPr>
            <w:proofErr w:type="spellStart"/>
            <w:r>
              <w:rPr>
                <w:rFonts w:cstheme="minorHAnsi"/>
                <w:sz w:val="24"/>
                <w:szCs w:val="24"/>
                <w:lang w:val="en-US"/>
              </w:rPr>
              <w:t>Organisation</w:t>
            </w:r>
            <w:proofErr w:type="spellEnd"/>
            <w:r>
              <w:rPr>
                <w:rFonts w:cstheme="minorHAnsi"/>
                <w:sz w:val="24"/>
                <w:szCs w:val="24"/>
                <w:lang w:val="en-US"/>
              </w:rPr>
              <w:t xml:space="preserve"> Representative</w:t>
            </w:r>
          </w:p>
        </w:tc>
        <w:tc>
          <w:tcPr>
            <w:tcW w:w="1985" w:type="dxa"/>
          </w:tcPr>
          <w:p w14:paraId="16B155F2" w14:textId="77777777" w:rsidR="00CF0924" w:rsidRDefault="00B465D4">
            <w:pPr>
              <w:rPr>
                <w:rFonts w:cstheme="minorHAnsi"/>
                <w:sz w:val="24"/>
                <w:szCs w:val="24"/>
                <w:lang w:val="en-US"/>
              </w:rPr>
            </w:pPr>
            <w:r>
              <w:rPr>
                <w:rFonts w:cstheme="minorHAnsi"/>
                <w:sz w:val="24"/>
                <w:szCs w:val="24"/>
                <w:lang w:val="en-US"/>
              </w:rPr>
              <w:t>Contact</w:t>
            </w:r>
            <w:bookmarkEnd w:id="12"/>
          </w:p>
        </w:tc>
      </w:tr>
    </w:tbl>
    <w:p w14:paraId="6949FD76" w14:textId="77777777" w:rsidR="00CF0924" w:rsidRDefault="00CF0924">
      <w:pPr>
        <w:spacing w:after="0" w:line="240" w:lineRule="auto"/>
        <w:rPr>
          <w:rFonts w:cstheme="minorHAnsi"/>
          <w:sz w:val="24"/>
          <w:szCs w:val="24"/>
          <w:lang w:val="en-US"/>
        </w:rPr>
      </w:pPr>
    </w:p>
    <w:p w14:paraId="568D942C" w14:textId="77777777" w:rsidR="00CF0924" w:rsidRDefault="00CF0924">
      <w:pPr>
        <w:spacing w:after="0" w:line="240" w:lineRule="auto"/>
        <w:rPr>
          <w:rFonts w:cstheme="minorHAnsi"/>
          <w:sz w:val="24"/>
          <w:szCs w:val="24"/>
          <w:lang w:val="en-US"/>
        </w:rPr>
      </w:pPr>
    </w:p>
    <w:p w14:paraId="107A42F0" w14:textId="77777777" w:rsidR="00CF0924" w:rsidRDefault="00CF0924">
      <w:pPr>
        <w:spacing w:line="240" w:lineRule="auto"/>
        <w:rPr>
          <w:rFonts w:cstheme="minorHAnsi"/>
          <w:color w:val="0070C0"/>
          <w:sz w:val="28"/>
          <w:szCs w:val="28"/>
          <w:lang w:val="en-US"/>
        </w:rPr>
      </w:pPr>
    </w:p>
    <w:p w14:paraId="3D66BAB1" w14:textId="77777777" w:rsidR="00CF0924" w:rsidRDefault="00CF0924">
      <w:pPr>
        <w:spacing w:line="240" w:lineRule="auto"/>
        <w:rPr>
          <w:rFonts w:cstheme="minorHAnsi"/>
          <w:color w:val="0070C0"/>
          <w:sz w:val="28"/>
          <w:szCs w:val="28"/>
          <w:lang w:val="en-US"/>
        </w:rPr>
      </w:pPr>
    </w:p>
    <w:p w14:paraId="2914F969" w14:textId="77777777" w:rsidR="00CF0924" w:rsidRDefault="00B465D4">
      <w:pPr>
        <w:spacing w:line="240" w:lineRule="auto"/>
        <w:rPr>
          <w:rFonts w:cstheme="minorHAnsi"/>
          <w:sz w:val="28"/>
          <w:szCs w:val="28"/>
          <w:lang w:val="en-US"/>
        </w:rPr>
      </w:pPr>
      <w:r>
        <w:rPr>
          <w:rFonts w:eastAsiaTheme="majorEastAsia" w:cstheme="minorHAnsi"/>
          <w:color w:val="0070C0"/>
          <w:sz w:val="28"/>
          <w:szCs w:val="28"/>
          <w:lang w:val="en-US"/>
        </w:rPr>
        <w:t>Independence of Research and Implementation Partners</w:t>
      </w:r>
    </w:p>
    <w:p w14:paraId="24B0F435" w14:textId="77777777" w:rsidR="00CF0924" w:rsidRDefault="00B465D4">
      <w:pPr>
        <w:spacing w:after="0" w:line="240" w:lineRule="auto"/>
        <w:rPr>
          <w:rFonts w:cstheme="minorHAnsi"/>
          <w:color w:val="0070C0"/>
          <w:sz w:val="24"/>
          <w:szCs w:val="24"/>
          <w:lang w:val="en-US"/>
        </w:rPr>
      </w:pPr>
      <w:r>
        <w:rPr>
          <w:rFonts w:eastAsiaTheme="majorEastAsia" w:cstheme="minorHAnsi"/>
          <w:color w:val="0070C0"/>
          <w:sz w:val="24"/>
          <w:szCs w:val="24"/>
          <w:lang w:val="en-US"/>
        </w:rPr>
        <w:t>Personnel Independence</w:t>
      </w:r>
    </w:p>
    <w:p w14:paraId="33955E89" w14:textId="77777777" w:rsidR="00CF0924" w:rsidRDefault="00B465D4">
      <w:pPr>
        <w:pBdr>
          <w:top w:val="single" w:sz="4" w:space="1" w:color="auto"/>
          <w:left w:val="single" w:sz="4" w:space="4" w:color="auto"/>
          <w:bottom w:val="single" w:sz="4" w:space="1" w:color="auto"/>
          <w:right w:val="single" w:sz="4" w:space="31" w:color="auto"/>
        </w:pBdr>
        <w:spacing w:after="0"/>
        <w:rPr>
          <w:rFonts w:cstheme="minorHAnsi"/>
          <w:sz w:val="20"/>
          <w:szCs w:val="20"/>
          <w:lang w:val="en-US"/>
        </w:rPr>
      </w:pPr>
      <w:r>
        <w:rPr>
          <w:rFonts w:eastAsiaTheme="majorEastAsia" w:cstheme="minorHAnsi"/>
          <w:sz w:val="20"/>
          <w:szCs w:val="20"/>
          <w:lang w:val="en-US"/>
        </w:rPr>
        <w:t xml:space="preserve">Are any of the employees involved in the project on the part of a research partner also an </w:t>
      </w:r>
    </w:p>
    <w:p w14:paraId="045879FA" w14:textId="77777777" w:rsidR="00CF0924" w:rsidRDefault="00B465D4">
      <w:pPr>
        <w:pBdr>
          <w:top w:val="single" w:sz="4" w:space="1" w:color="auto"/>
          <w:left w:val="single" w:sz="4" w:space="4" w:color="auto"/>
          <w:bottom w:val="single" w:sz="4" w:space="1" w:color="auto"/>
          <w:right w:val="single" w:sz="4" w:space="31" w:color="auto"/>
        </w:pBdr>
        <w:spacing w:after="0"/>
        <w:rPr>
          <w:rFonts w:cstheme="minorHAnsi"/>
          <w:sz w:val="20"/>
          <w:szCs w:val="20"/>
          <w:lang w:val="en-US"/>
        </w:rPr>
      </w:pPr>
      <w:r>
        <w:rPr>
          <w:rFonts w:eastAsiaTheme="majorEastAsia" w:cstheme="minorHAnsi"/>
          <w:sz w:val="20"/>
          <w:szCs w:val="20"/>
          <w:lang w:val="en-US"/>
        </w:rPr>
        <w:t xml:space="preserve">employee of an implementation partner? </w:t>
      </w:r>
    </w:p>
    <w:p w14:paraId="514C14E1" w14:textId="77777777" w:rsidR="00CF0924" w:rsidRDefault="00B465D4">
      <w:pPr>
        <w:pBdr>
          <w:top w:val="single" w:sz="4" w:space="1" w:color="auto"/>
          <w:left w:val="single" w:sz="4" w:space="4" w:color="auto"/>
          <w:bottom w:val="single" w:sz="4" w:space="1" w:color="auto"/>
          <w:right w:val="single" w:sz="4" w:space="31" w:color="auto"/>
        </w:pBdr>
        <w:spacing w:after="0"/>
        <w:rPr>
          <w:rFonts w:cstheme="minorHAnsi"/>
          <w:sz w:val="20"/>
          <w:szCs w:val="20"/>
          <w:lang w:val="en-US"/>
        </w:rPr>
      </w:pPr>
      <w:r>
        <w:rPr>
          <w:rFonts w:eastAsiaTheme="majorEastAsia" w:cstheme="minorHAnsi"/>
          <w:sz w:val="20"/>
          <w:szCs w:val="20"/>
          <w:lang w:val="en-US"/>
        </w:rPr>
        <w:t xml:space="preserve">It must be ruled out that a natural person involved in the project on the part of the research partner </w:t>
      </w:r>
    </w:p>
    <w:p w14:paraId="6EC9EA41" w14:textId="77777777" w:rsidR="00CF0924" w:rsidRDefault="00B465D4">
      <w:pPr>
        <w:pBdr>
          <w:top w:val="single" w:sz="4" w:space="1" w:color="auto"/>
          <w:left w:val="single" w:sz="4" w:space="4" w:color="auto"/>
          <w:bottom w:val="single" w:sz="4" w:space="1" w:color="auto"/>
          <w:right w:val="single" w:sz="4" w:space="31" w:color="auto"/>
        </w:pBdr>
        <w:spacing w:after="0"/>
        <w:rPr>
          <w:rFonts w:cstheme="minorHAnsi"/>
          <w:sz w:val="20"/>
          <w:szCs w:val="20"/>
          <w:lang w:val="en-US"/>
        </w:rPr>
      </w:pPr>
      <w:r>
        <w:rPr>
          <w:rFonts w:eastAsiaTheme="majorEastAsia" w:cstheme="minorHAnsi"/>
          <w:sz w:val="20"/>
          <w:szCs w:val="20"/>
          <w:lang w:val="en-US"/>
        </w:rPr>
        <w:t xml:space="preserve">also performs an activity for the implementation partner during the duration of the project that goes </w:t>
      </w:r>
    </w:p>
    <w:p w14:paraId="532CBCBE" w14:textId="77777777" w:rsidR="00CF0924" w:rsidRDefault="00B465D4">
      <w:pPr>
        <w:pBdr>
          <w:top w:val="single" w:sz="4" w:space="1" w:color="auto"/>
          <w:left w:val="single" w:sz="4" w:space="4" w:color="auto"/>
          <w:bottom w:val="single" w:sz="4" w:space="1" w:color="auto"/>
          <w:right w:val="single" w:sz="4" w:space="31" w:color="auto"/>
        </w:pBdr>
        <w:spacing w:after="0"/>
        <w:rPr>
          <w:rFonts w:cstheme="minorHAnsi"/>
          <w:sz w:val="20"/>
          <w:szCs w:val="20"/>
          <w:lang w:val="en-US"/>
        </w:rPr>
      </w:pPr>
      <w:r>
        <w:rPr>
          <w:rFonts w:eastAsiaTheme="majorEastAsia" w:cstheme="minorHAnsi"/>
          <w:sz w:val="20"/>
          <w:szCs w:val="20"/>
          <w:lang w:val="en-US"/>
        </w:rPr>
        <w:t>beyond a pure, clearly defined and time-limited consulting activity.</w:t>
      </w:r>
    </w:p>
    <w:p w14:paraId="7651AC0C" w14:textId="77777777" w:rsidR="00CF0924" w:rsidRDefault="00B465D4">
      <w:pPr>
        <w:pBdr>
          <w:top w:val="single" w:sz="4" w:space="1" w:color="auto"/>
          <w:left w:val="single" w:sz="4" w:space="4" w:color="auto"/>
          <w:bottom w:val="single" w:sz="4" w:space="1" w:color="auto"/>
          <w:right w:val="single" w:sz="4" w:space="31" w:color="auto"/>
        </w:pBdr>
        <w:spacing w:after="0"/>
        <w:rPr>
          <w:rFonts w:cstheme="minorHAnsi"/>
          <w:sz w:val="20"/>
          <w:szCs w:val="20"/>
          <w:lang w:val="en-US"/>
        </w:rPr>
      </w:pPr>
      <w:r>
        <w:rPr>
          <w:rFonts w:eastAsiaTheme="majorEastAsia" w:cstheme="minorHAnsi"/>
          <w:sz w:val="20"/>
          <w:szCs w:val="20"/>
          <w:lang w:val="en-US"/>
        </w:rPr>
        <w:t xml:space="preserve">Are any of the employees involved in the project on the part of the research partners a member </w:t>
      </w:r>
    </w:p>
    <w:p w14:paraId="36423F32" w14:textId="77777777" w:rsidR="00CF0924" w:rsidRDefault="00B465D4">
      <w:pPr>
        <w:pBdr>
          <w:top w:val="single" w:sz="4" w:space="1" w:color="auto"/>
          <w:left w:val="single" w:sz="4" w:space="4" w:color="auto"/>
          <w:bottom w:val="single" w:sz="4" w:space="1" w:color="auto"/>
          <w:right w:val="single" w:sz="4" w:space="31" w:color="auto"/>
        </w:pBdr>
        <w:spacing w:after="0"/>
        <w:rPr>
          <w:rFonts w:cstheme="minorHAnsi"/>
          <w:sz w:val="20"/>
          <w:szCs w:val="20"/>
          <w:lang w:val="en-US"/>
        </w:rPr>
      </w:pPr>
      <w:r>
        <w:rPr>
          <w:rFonts w:eastAsiaTheme="majorEastAsia" w:cstheme="minorHAnsi"/>
          <w:sz w:val="20"/>
          <w:szCs w:val="20"/>
          <w:lang w:val="en-US"/>
        </w:rPr>
        <w:t xml:space="preserve">of an involved implementation partner’s executive board, supervisory board or scientific </w:t>
      </w:r>
    </w:p>
    <w:p w14:paraId="267F3E4D" w14:textId="77777777" w:rsidR="00CF0924" w:rsidRDefault="00B465D4">
      <w:pPr>
        <w:pBdr>
          <w:top w:val="single" w:sz="4" w:space="1" w:color="auto"/>
          <w:left w:val="single" w:sz="4" w:space="4" w:color="auto"/>
          <w:bottom w:val="single" w:sz="4" w:space="1" w:color="auto"/>
          <w:right w:val="single" w:sz="4" w:space="31" w:color="auto"/>
        </w:pBdr>
        <w:spacing w:after="0"/>
        <w:rPr>
          <w:rFonts w:cstheme="minorHAnsi"/>
          <w:sz w:val="20"/>
          <w:szCs w:val="20"/>
          <w:lang w:val="en-US"/>
        </w:rPr>
      </w:pPr>
      <w:r>
        <w:rPr>
          <w:rFonts w:eastAsiaTheme="majorEastAsia" w:cstheme="minorHAnsi"/>
          <w:sz w:val="20"/>
          <w:szCs w:val="20"/>
          <w:lang w:val="en-US"/>
        </w:rPr>
        <w:t>committee?</w:t>
      </w:r>
    </w:p>
    <w:p w14:paraId="7A85E157" w14:textId="77777777" w:rsidR="00CF0924" w:rsidRDefault="00B465D4">
      <w:pPr>
        <w:pBdr>
          <w:top w:val="single" w:sz="4" w:space="1" w:color="auto"/>
          <w:left w:val="single" w:sz="4" w:space="4" w:color="auto"/>
          <w:bottom w:val="single" w:sz="4" w:space="1" w:color="auto"/>
          <w:right w:val="single" w:sz="4" w:space="31" w:color="auto"/>
        </w:pBdr>
        <w:spacing w:after="0"/>
        <w:rPr>
          <w:rFonts w:cstheme="minorHAnsi"/>
          <w:sz w:val="20"/>
          <w:szCs w:val="20"/>
          <w:lang w:val="en-US"/>
        </w:rPr>
      </w:pPr>
      <w:r>
        <w:rPr>
          <w:rFonts w:eastAsiaTheme="majorEastAsia" w:cstheme="minorHAnsi"/>
          <w:sz w:val="20"/>
          <w:szCs w:val="20"/>
          <w:lang w:val="en-US"/>
        </w:rPr>
        <w:t xml:space="preserve">Please note that the independence of research and implementation partner is only given, if the activity </w:t>
      </w:r>
    </w:p>
    <w:p w14:paraId="7D22D0D8" w14:textId="77777777" w:rsidR="00CF0924" w:rsidRDefault="00B465D4">
      <w:pPr>
        <w:pBdr>
          <w:top w:val="single" w:sz="4" w:space="1" w:color="auto"/>
          <w:left w:val="single" w:sz="4" w:space="4" w:color="auto"/>
          <w:bottom w:val="single" w:sz="4" w:space="1" w:color="auto"/>
          <w:right w:val="single" w:sz="4" w:space="31" w:color="auto"/>
        </w:pBdr>
        <w:spacing w:after="0"/>
        <w:rPr>
          <w:rFonts w:cstheme="minorHAnsi"/>
          <w:sz w:val="20"/>
          <w:szCs w:val="20"/>
          <w:lang w:val="en-US"/>
        </w:rPr>
      </w:pPr>
      <w:r>
        <w:rPr>
          <w:rFonts w:eastAsiaTheme="majorEastAsia" w:cstheme="minorHAnsi"/>
          <w:sz w:val="20"/>
          <w:szCs w:val="20"/>
          <w:lang w:val="en-US"/>
        </w:rPr>
        <w:lastRenderedPageBreak/>
        <w:t xml:space="preserve">within the committee or board is limited to a consulting activity, fixed in writing and limited in </w:t>
      </w:r>
      <w:proofErr w:type="spellStart"/>
      <w:proofErr w:type="gramStart"/>
      <w:r>
        <w:rPr>
          <w:rFonts w:eastAsiaTheme="majorEastAsia" w:cstheme="minorHAnsi"/>
          <w:sz w:val="20"/>
          <w:szCs w:val="20"/>
          <w:lang w:val="en-US"/>
        </w:rPr>
        <w:t>time.No</w:t>
      </w:r>
      <w:proofErr w:type="spellEnd"/>
      <w:proofErr w:type="gramEnd"/>
    </w:p>
    <w:p w14:paraId="3BB2F39E" w14:textId="77777777" w:rsidR="00CF0924" w:rsidRDefault="00B465D4">
      <w:pPr>
        <w:pBdr>
          <w:top w:val="single" w:sz="4" w:space="1" w:color="auto"/>
          <w:left w:val="single" w:sz="4" w:space="4" w:color="auto"/>
          <w:bottom w:val="single" w:sz="4" w:space="1" w:color="auto"/>
          <w:right w:val="single" w:sz="4" w:space="31" w:color="auto"/>
        </w:pBdr>
        <w:spacing w:after="0"/>
        <w:rPr>
          <w:rFonts w:cstheme="minorHAnsi"/>
          <w:sz w:val="20"/>
          <w:szCs w:val="20"/>
          <w:lang w:val="en-US"/>
        </w:rPr>
      </w:pPr>
      <w:r>
        <w:rPr>
          <w:rFonts w:eastAsiaTheme="majorEastAsia" w:cstheme="minorHAnsi"/>
          <w:sz w:val="20"/>
          <w:szCs w:val="20"/>
          <w:lang w:val="en-US"/>
        </w:rPr>
        <w:t xml:space="preserve">Have any of the employees involved in the project on the part of the research partners been </w:t>
      </w:r>
    </w:p>
    <w:p w14:paraId="5B38C5B2" w14:textId="77777777" w:rsidR="00CF0924" w:rsidRDefault="00B465D4">
      <w:pPr>
        <w:pBdr>
          <w:top w:val="single" w:sz="4" w:space="1" w:color="auto"/>
          <w:left w:val="single" w:sz="4" w:space="4" w:color="auto"/>
          <w:bottom w:val="single" w:sz="4" w:space="1" w:color="auto"/>
          <w:right w:val="single" w:sz="4" w:space="31" w:color="auto"/>
        </w:pBdr>
        <w:spacing w:after="0"/>
        <w:rPr>
          <w:rFonts w:cstheme="minorHAnsi"/>
          <w:sz w:val="20"/>
          <w:szCs w:val="20"/>
          <w:lang w:val="en-US"/>
        </w:rPr>
      </w:pPr>
      <w:r>
        <w:rPr>
          <w:rFonts w:eastAsiaTheme="majorEastAsia" w:cstheme="minorHAnsi"/>
          <w:sz w:val="20"/>
          <w:szCs w:val="20"/>
          <w:lang w:val="en-US"/>
        </w:rPr>
        <w:t>commissioned by an involved implementation partner to perform another role?</w:t>
      </w:r>
    </w:p>
    <w:p w14:paraId="2C051A94" w14:textId="77777777" w:rsidR="00CF0924" w:rsidRDefault="00CF0924">
      <w:pPr>
        <w:spacing w:after="0"/>
        <w:rPr>
          <w:rFonts w:cstheme="minorHAnsi"/>
          <w:sz w:val="24"/>
          <w:szCs w:val="24"/>
          <w:lang w:val="en-US"/>
        </w:rPr>
      </w:pPr>
    </w:p>
    <w:p w14:paraId="5AD95C3B" w14:textId="77777777" w:rsidR="00CF0924" w:rsidRDefault="00CF0924">
      <w:pPr>
        <w:spacing w:after="0"/>
        <w:rPr>
          <w:rFonts w:cstheme="minorHAnsi"/>
          <w:sz w:val="24"/>
          <w:szCs w:val="24"/>
          <w:lang w:val="en-US"/>
        </w:rPr>
      </w:pPr>
    </w:p>
    <w:p w14:paraId="5FB433AD" w14:textId="77777777" w:rsidR="00CF0924" w:rsidRDefault="00B465D4">
      <w:pPr>
        <w:spacing w:after="0"/>
        <w:rPr>
          <w:rFonts w:cstheme="minorHAnsi"/>
          <w:color w:val="0070C0"/>
          <w:sz w:val="24"/>
          <w:szCs w:val="24"/>
          <w:lang w:val="en-US"/>
        </w:rPr>
      </w:pPr>
      <w:r>
        <w:rPr>
          <w:rFonts w:eastAsiaTheme="majorEastAsia" w:cstheme="minorHAnsi"/>
          <w:color w:val="0070C0"/>
          <w:sz w:val="24"/>
          <w:szCs w:val="24"/>
          <w:lang w:val="en-US"/>
        </w:rPr>
        <w:t>Financial Independence</w:t>
      </w:r>
    </w:p>
    <w:p w14:paraId="1F2F516F" w14:textId="77777777" w:rsidR="00CF0924" w:rsidRDefault="00B465D4">
      <w:pPr>
        <w:pBdr>
          <w:top w:val="single" w:sz="4" w:space="1" w:color="auto"/>
          <w:left w:val="single" w:sz="4" w:space="4" w:color="auto"/>
          <w:bottom w:val="single" w:sz="4" w:space="1" w:color="auto"/>
          <w:right w:val="single" w:sz="4" w:space="4" w:color="auto"/>
        </w:pBdr>
        <w:spacing w:after="0"/>
        <w:rPr>
          <w:rFonts w:cstheme="minorHAnsi"/>
          <w:sz w:val="20"/>
          <w:szCs w:val="20"/>
          <w:lang w:val="en-US"/>
        </w:rPr>
      </w:pPr>
      <w:r>
        <w:rPr>
          <w:rFonts w:eastAsiaTheme="majorEastAsia" w:cstheme="minorHAnsi"/>
          <w:sz w:val="20"/>
          <w:szCs w:val="20"/>
          <w:lang w:val="en-US"/>
        </w:rPr>
        <w:t xml:space="preserve">Check the boxes that apply. If you cannot confirm both statements, please explain in the text </w:t>
      </w:r>
    </w:p>
    <w:p w14:paraId="7553E424" w14:textId="77777777" w:rsidR="00CF0924" w:rsidRDefault="00B465D4">
      <w:pPr>
        <w:pBdr>
          <w:top w:val="single" w:sz="4" w:space="1" w:color="auto"/>
          <w:left w:val="single" w:sz="4" w:space="4" w:color="auto"/>
          <w:bottom w:val="single" w:sz="4" w:space="1" w:color="auto"/>
          <w:right w:val="single" w:sz="4" w:space="4" w:color="auto"/>
        </w:pBdr>
        <w:spacing w:after="0"/>
        <w:rPr>
          <w:rFonts w:cstheme="minorHAnsi"/>
          <w:sz w:val="20"/>
          <w:szCs w:val="20"/>
          <w:lang w:val="en-US"/>
        </w:rPr>
      </w:pPr>
      <w:r>
        <w:rPr>
          <w:rFonts w:eastAsiaTheme="majorEastAsia" w:cstheme="minorHAnsi"/>
          <w:sz w:val="20"/>
          <w:szCs w:val="20"/>
          <w:lang w:val="en-US"/>
        </w:rPr>
        <w:t>field below.</w:t>
      </w:r>
    </w:p>
    <w:p w14:paraId="2E642A99" w14:textId="77777777" w:rsidR="00CF0924" w:rsidRDefault="00B465D4">
      <w:pPr>
        <w:pBdr>
          <w:top w:val="single" w:sz="4" w:space="1" w:color="auto"/>
          <w:left w:val="single" w:sz="4" w:space="4" w:color="auto"/>
          <w:bottom w:val="single" w:sz="4" w:space="1" w:color="auto"/>
          <w:right w:val="single" w:sz="4" w:space="4" w:color="auto"/>
        </w:pBdr>
        <w:spacing w:after="0"/>
        <w:rPr>
          <w:rFonts w:cstheme="minorHAnsi"/>
          <w:sz w:val="20"/>
          <w:szCs w:val="20"/>
          <w:lang w:val="en-US"/>
        </w:rPr>
      </w:pPr>
      <w:r>
        <w:rPr>
          <w:rFonts w:eastAsiaTheme="majorEastAsia" w:cstheme="minorHAnsi"/>
          <w:sz w:val="20"/>
          <w:szCs w:val="20"/>
          <w:lang w:val="en-US"/>
        </w:rPr>
        <w:t>Legal entities that collaborate as research and implementation partners are considered independent from each other, if neither party holds 20% or more of equity securities of the other partner. Please confirm that none of the research staff involved in the project or research partner (legal person) own more than 20% shares in an involved implementation partner.</w:t>
      </w:r>
    </w:p>
    <w:p w14:paraId="53C2EA40" w14:textId="77777777" w:rsidR="00CF0924" w:rsidRDefault="00B465D4">
      <w:pPr>
        <w:pBdr>
          <w:top w:val="single" w:sz="4" w:space="1" w:color="auto"/>
          <w:left w:val="single" w:sz="4" w:space="4" w:color="auto"/>
          <w:bottom w:val="single" w:sz="4" w:space="1" w:color="auto"/>
          <w:right w:val="single" w:sz="4" w:space="4" w:color="auto"/>
        </w:pBdr>
        <w:spacing w:after="0"/>
        <w:rPr>
          <w:rFonts w:cstheme="minorHAnsi"/>
          <w:sz w:val="20"/>
          <w:szCs w:val="20"/>
          <w:lang w:val="en-US"/>
        </w:rPr>
      </w:pPr>
      <w:r>
        <w:rPr>
          <w:rFonts w:eastAsiaTheme="majorEastAsia" w:cstheme="minorHAnsi"/>
          <w:sz w:val="20"/>
          <w:szCs w:val="20"/>
          <w:lang w:val="en-US"/>
        </w:rPr>
        <w:t>☐ None of the employees involved in the project on the part of the research partners holds more than 20% shares in an involved implementation partner</w:t>
      </w:r>
    </w:p>
    <w:p w14:paraId="77A17BB4" w14:textId="77777777" w:rsidR="00CF0924" w:rsidRDefault="00B465D4">
      <w:pPr>
        <w:pBdr>
          <w:top w:val="single" w:sz="4" w:space="1" w:color="auto"/>
          <w:left w:val="single" w:sz="4" w:space="4" w:color="auto"/>
          <w:bottom w:val="single" w:sz="4" w:space="1" w:color="auto"/>
          <w:right w:val="single" w:sz="4" w:space="4" w:color="auto"/>
        </w:pBdr>
        <w:spacing w:after="0"/>
        <w:rPr>
          <w:rFonts w:cstheme="minorHAnsi"/>
          <w:sz w:val="20"/>
          <w:szCs w:val="20"/>
          <w:lang w:val="en-US"/>
        </w:rPr>
      </w:pPr>
      <w:r>
        <w:rPr>
          <w:rFonts w:eastAsiaTheme="majorEastAsia" w:cstheme="minorHAnsi"/>
          <w:sz w:val="20"/>
          <w:szCs w:val="20"/>
          <w:lang w:val="en-US"/>
        </w:rPr>
        <w:t>☐ None of the research partners (legal person) holds more than 20% shares in an involved implementation partner</w:t>
      </w:r>
    </w:p>
    <w:p w14:paraId="09139C29" w14:textId="77777777" w:rsidR="00CF0924" w:rsidRDefault="00B465D4">
      <w:pPr>
        <w:pBdr>
          <w:top w:val="single" w:sz="4" w:space="1" w:color="auto"/>
          <w:left w:val="single" w:sz="4" w:space="4" w:color="auto"/>
          <w:bottom w:val="single" w:sz="4" w:space="1" w:color="auto"/>
          <w:right w:val="single" w:sz="4" w:space="4" w:color="auto"/>
        </w:pBdr>
        <w:rPr>
          <w:rFonts w:cstheme="minorHAnsi"/>
          <w:sz w:val="20"/>
          <w:szCs w:val="20"/>
          <w:lang w:val="en-US"/>
        </w:rPr>
      </w:pPr>
      <w:r>
        <w:rPr>
          <w:rFonts w:eastAsiaTheme="majorEastAsia" w:cstheme="minorHAnsi"/>
          <w:sz w:val="20"/>
          <w:szCs w:val="20"/>
          <w:lang w:val="en-US"/>
        </w:rPr>
        <w:t>Explanations and Comments</w:t>
      </w:r>
    </w:p>
    <w:p w14:paraId="505A766F" w14:textId="77777777" w:rsidR="00CF0924" w:rsidRDefault="00CF0924">
      <w:pPr>
        <w:rPr>
          <w:rFonts w:cstheme="minorHAnsi"/>
          <w:color w:val="4472C4"/>
          <w:sz w:val="24"/>
          <w:szCs w:val="24"/>
          <w:lang w:val="en-US"/>
        </w:rPr>
      </w:pPr>
    </w:p>
    <w:p w14:paraId="397E5A3D" w14:textId="77777777" w:rsidR="00CF0924" w:rsidRDefault="00B465D4">
      <w:pPr>
        <w:pStyle w:val="Titre2"/>
        <w:rPr>
          <w:rFonts w:asciiTheme="minorHAnsi" w:hAnsiTheme="minorHAnsi" w:cstheme="minorHAnsi"/>
          <w:b/>
          <w:color w:val="0070C0"/>
          <w:sz w:val="36"/>
          <w:szCs w:val="36"/>
          <w:lang w:val="en-US"/>
        </w:rPr>
      </w:pPr>
      <w:bookmarkStart w:id="13" w:name="_Hlk113548186"/>
      <w:bookmarkStart w:id="14" w:name="_Toc124865821"/>
      <w:r>
        <w:rPr>
          <w:rFonts w:asciiTheme="minorHAnsi" w:hAnsiTheme="minorHAnsi" w:cstheme="minorHAnsi"/>
          <w:b/>
          <w:color w:val="0070C0"/>
          <w:sz w:val="36"/>
          <w:szCs w:val="36"/>
          <w:lang w:val="en-US"/>
        </w:rPr>
        <w:t>3. Value Creation (15’000 characters)</w:t>
      </w:r>
      <w:bookmarkEnd w:id="13"/>
      <w:bookmarkEnd w:id="14"/>
    </w:p>
    <w:p w14:paraId="3F58AECD" w14:textId="77777777" w:rsidR="00CF0924" w:rsidRDefault="00B465D4">
      <w:pPr>
        <w:spacing w:after="0"/>
        <w:rPr>
          <w:rFonts w:cstheme="minorHAnsi"/>
          <w:sz w:val="24"/>
          <w:szCs w:val="24"/>
          <w:lang w:val="en-US"/>
        </w:rPr>
      </w:pPr>
      <w:proofErr w:type="spellStart"/>
      <w:r>
        <w:rPr>
          <w:rFonts w:eastAsiaTheme="majorEastAsia" w:cstheme="minorHAnsi"/>
          <w:sz w:val="24"/>
          <w:szCs w:val="24"/>
          <w:lang w:val="en-US"/>
        </w:rPr>
        <w:t>Innosuisse</w:t>
      </w:r>
      <w:proofErr w:type="spellEnd"/>
      <w:r>
        <w:rPr>
          <w:rFonts w:eastAsiaTheme="majorEastAsia" w:cstheme="minorHAnsi"/>
          <w:sz w:val="24"/>
          <w:szCs w:val="24"/>
          <w:lang w:val="en-US"/>
        </w:rPr>
        <w:t xml:space="preserve"> funds Innovation Projects if the partners responsible for the implementation can </w:t>
      </w:r>
    </w:p>
    <w:p w14:paraId="4836C3BE" w14:textId="77777777" w:rsidR="00CF0924" w:rsidRDefault="00B465D4">
      <w:pPr>
        <w:spacing w:after="0"/>
        <w:rPr>
          <w:rFonts w:cstheme="minorHAnsi"/>
          <w:sz w:val="24"/>
          <w:szCs w:val="24"/>
          <w:lang w:val="en-US"/>
        </w:rPr>
      </w:pPr>
      <w:r>
        <w:rPr>
          <w:rFonts w:eastAsiaTheme="majorEastAsia" w:cstheme="minorHAnsi"/>
          <w:sz w:val="24"/>
          <w:szCs w:val="24"/>
          <w:lang w:val="en-US"/>
        </w:rPr>
        <w:t xml:space="preserve">demonstrate that the research results will benefit the Swiss economy or society in an effective way. </w:t>
      </w:r>
    </w:p>
    <w:p w14:paraId="78001E9F" w14:textId="77777777" w:rsidR="00CF0924" w:rsidRDefault="00CF0924">
      <w:pPr>
        <w:spacing w:after="0"/>
        <w:rPr>
          <w:rFonts w:cstheme="minorHAnsi"/>
          <w:sz w:val="24"/>
          <w:szCs w:val="24"/>
          <w:lang w:val="en-US"/>
        </w:rPr>
      </w:pPr>
    </w:p>
    <w:p w14:paraId="37A3A85B" w14:textId="77777777" w:rsidR="00CF0924" w:rsidRDefault="00B465D4">
      <w:pPr>
        <w:pStyle w:val="Titre2"/>
        <w:rPr>
          <w:rFonts w:cstheme="minorHAnsi"/>
          <w:color w:val="0070C0"/>
          <w:lang w:val="en-US"/>
        </w:rPr>
      </w:pPr>
      <w:bookmarkStart w:id="15" w:name="_Hlk113549093"/>
      <w:bookmarkStart w:id="16" w:name="_Toc124865822"/>
      <w:commentRangeStart w:id="17"/>
      <w:r>
        <w:rPr>
          <w:rFonts w:asciiTheme="minorHAnsi" w:hAnsiTheme="minorHAnsi" w:cstheme="minorHAnsi"/>
          <w:color w:val="0070C0"/>
          <w:lang w:val="en-US"/>
        </w:rPr>
        <w:t xml:space="preserve">Describe the business targets and the business </w:t>
      </w:r>
      <w:proofErr w:type="spellStart"/>
      <w:r>
        <w:rPr>
          <w:rFonts w:asciiTheme="minorHAnsi" w:hAnsiTheme="minorHAnsi" w:cstheme="minorHAnsi"/>
          <w:color w:val="0070C0"/>
          <w:lang w:val="en-US"/>
        </w:rPr>
        <w:t>mode</w:t>
      </w:r>
      <w:bookmarkStart w:id="18" w:name="_Hlk113548632"/>
      <w:r>
        <w:rPr>
          <w:rFonts w:asciiTheme="minorHAnsi" w:hAnsiTheme="minorHAnsi" w:cstheme="minorHAnsi"/>
          <w:color w:val="0070C0"/>
          <w:lang w:val="en-US"/>
        </w:rPr>
        <w:t>L</w:t>
      </w:r>
      <w:bookmarkEnd w:id="15"/>
      <w:bookmarkEnd w:id="18"/>
      <w:commentRangeEnd w:id="17"/>
      <w:proofErr w:type="spellEnd"/>
      <w:r w:rsidR="007A3368">
        <w:rPr>
          <w:rStyle w:val="Marquedecommentaire"/>
          <w:rFonts w:asciiTheme="minorHAnsi" w:eastAsiaTheme="minorEastAsia" w:hAnsiTheme="minorHAnsi" w:cstheme="minorBidi"/>
          <w:color w:val="auto"/>
        </w:rPr>
        <w:commentReference w:id="17"/>
      </w:r>
      <w:bookmarkEnd w:id="16"/>
    </w:p>
    <w:p w14:paraId="1C7E88CC" w14:textId="77777777" w:rsidR="00CF0924" w:rsidRDefault="00B465D4">
      <w:pPr>
        <w:spacing w:after="0"/>
        <w:rPr>
          <w:rFonts w:cstheme="minorHAnsi"/>
          <w:b/>
          <w:sz w:val="24"/>
          <w:szCs w:val="24"/>
          <w:lang w:val="en-US"/>
        </w:rPr>
      </w:pPr>
      <w:r>
        <w:rPr>
          <w:rFonts w:eastAsiaTheme="majorEastAsia" w:cstheme="minorHAnsi"/>
          <w:b/>
          <w:sz w:val="24"/>
          <w:szCs w:val="24"/>
          <w:lang w:val="en-US"/>
        </w:rPr>
        <w:t>For projects with economic value creation, please describe:</w:t>
      </w:r>
    </w:p>
    <w:p w14:paraId="3D52B681" w14:textId="77777777" w:rsidR="00CF0924" w:rsidRDefault="00B465D4">
      <w:pPr>
        <w:spacing w:after="0"/>
        <w:rPr>
          <w:rFonts w:cstheme="minorHAnsi"/>
          <w:sz w:val="24"/>
          <w:szCs w:val="24"/>
          <w:lang w:val="en-US"/>
        </w:rPr>
      </w:pPr>
      <w:commentRangeStart w:id="19"/>
      <w:r>
        <w:rPr>
          <w:rFonts w:eastAsiaTheme="majorEastAsia" w:cstheme="minorHAnsi"/>
          <w:sz w:val="24"/>
          <w:szCs w:val="24"/>
          <w:lang w:val="en-US"/>
        </w:rPr>
        <w:t>Business model, target value chain position</w:t>
      </w:r>
      <w:commentRangeEnd w:id="19"/>
      <w:r w:rsidR="00847CFF">
        <w:rPr>
          <w:rStyle w:val="Marquedecommentaire"/>
        </w:rPr>
        <w:commentReference w:id="19"/>
      </w:r>
    </w:p>
    <w:p w14:paraId="293035C7" w14:textId="77777777" w:rsidR="00CF0924" w:rsidRDefault="00B465D4">
      <w:pPr>
        <w:spacing w:after="0"/>
        <w:rPr>
          <w:rFonts w:cstheme="minorHAnsi"/>
          <w:sz w:val="24"/>
          <w:szCs w:val="24"/>
          <w:lang w:val="en-US"/>
        </w:rPr>
      </w:pPr>
      <w:commentRangeStart w:id="20"/>
      <w:r>
        <w:rPr>
          <w:rFonts w:eastAsiaTheme="majorEastAsia" w:cstheme="minorHAnsi"/>
          <w:sz w:val="24"/>
          <w:szCs w:val="24"/>
          <w:lang w:val="en-US"/>
        </w:rPr>
        <w:t>Competitive situation</w:t>
      </w:r>
      <w:commentRangeEnd w:id="20"/>
      <w:r w:rsidR="00847CFF">
        <w:rPr>
          <w:rStyle w:val="Marquedecommentaire"/>
        </w:rPr>
        <w:commentReference w:id="20"/>
      </w:r>
      <w:r>
        <w:rPr>
          <w:rFonts w:eastAsiaTheme="majorEastAsia" w:cstheme="minorHAnsi"/>
          <w:sz w:val="24"/>
          <w:szCs w:val="24"/>
          <w:lang w:val="en-US"/>
        </w:rPr>
        <w:t xml:space="preserve">, </w:t>
      </w:r>
      <w:commentRangeStart w:id="21"/>
      <w:r>
        <w:rPr>
          <w:rFonts w:eastAsiaTheme="majorEastAsia" w:cstheme="minorHAnsi"/>
          <w:sz w:val="24"/>
          <w:szCs w:val="24"/>
          <w:lang w:val="en-US"/>
        </w:rPr>
        <w:t>USP (unique selling proposition)</w:t>
      </w:r>
      <w:commentRangeEnd w:id="21"/>
      <w:r w:rsidR="00847CFF">
        <w:rPr>
          <w:rStyle w:val="Marquedecommentaire"/>
        </w:rPr>
        <w:commentReference w:id="21"/>
      </w:r>
    </w:p>
    <w:p w14:paraId="398BCEA3" w14:textId="77777777" w:rsidR="00CF0924" w:rsidRDefault="00B465D4">
      <w:pPr>
        <w:spacing w:after="0"/>
        <w:rPr>
          <w:rFonts w:cstheme="minorHAnsi"/>
          <w:sz w:val="24"/>
          <w:szCs w:val="24"/>
          <w:lang w:val="en-US"/>
        </w:rPr>
      </w:pPr>
      <w:commentRangeStart w:id="22"/>
      <w:r>
        <w:rPr>
          <w:rFonts w:eastAsiaTheme="majorEastAsia" w:cstheme="minorHAnsi"/>
          <w:sz w:val="24"/>
          <w:szCs w:val="24"/>
          <w:lang w:val="en-US"/>
        </w:rPr>
        <w:t xml:space="preserve">Market </w:t>
      </w:r>
      <w:commentRangeStart w:id="23"/>
      <w:r>
        <w:rPr>
          <w:rFonts w:eastAsiaTheme="majorEastAsia" w:cstheme="minorHAnsi"/>
          <w:sz w:val="24"/>
          <w:szCs w:val="24"/>
          <w:lang w:val="en-US"/>
        </w:rPr>
        <w:t>size</w:t>
      </w:r>
      <w:commentRangeEnd w:id="22"/>
      <w:commentRangeEnd w:id="23"/>
      <w:r w:rsidR="008765A2">
        <w:rPr>
          <w:rStyle w:val="Marquedecommentaire"/>
        </w:rPr>
        <w:commentReference w:id="23"/>
      </w:r>
      <w:r w:rsidR="00847CFF">
        <w:rPr>
          <w:rStyle w:val="Marquedecommentaire"/>
        </w:rPr>
        <w:commentReference w:id="22"/>
      </w:r>
    </w:p>
    <w:p w14:paraId="438317A9" w14:textId="2758FA47" w:rsidR="00CF0924" w:rsidRDefault="00B465D4">
      <w:pPr>
        <w:spacing w:after="0"/>
        <w:rPr>
          <w:rFonts w:cstheme="minorHAnsi"/>
          <w:sz w:val="24"/>
          <w:szCs w:val="24"/>
          <w:lang w:val="en-US"/>
        </w:rPr>
      </w:pPr>
      <w:commentRangeStart w:id="24"/>
      <w:r>
        <w:rPr>
          <w:rFonts w:eastAsiaTheme="majorEastAsia" w:cstheme="minorHAnsi"/>
          <w:sz w:val="24"/>
          <w:szCs w:val="24"/>
          <w:lang w:val="en-US"/>
        </w:rPr>
        <w:t>Planned revenue and profitability development</w:t>
      </w:r>
      <w:commentRangeEnd w:id="24"/>
      <w:r w:rsidR="00362FF7">
        <w:rPr>
          <w:rStyle w:val="Marquedecommentaire"/>
        </w:rPr>
        <w:commentReference w:id="24"/>
      </w:r>
      <w:r>
        <w:rPr>
          <w:rFonts w:eastAsiaTheme="majorEastAsia" w:cstheme="minorHAnsi"/>
          <w:sz w:val="24"/>
          <w:szCs w:val="24"/>
          <w:lang w:val="en-US"/>
        </w:rPr>
        <w:t>, e.g. net present value (</w:t>
      </w:r>
      <w:commentRangeStart w:id="25"/>
      <w:r>
        <w:rPr>
          <w:rFonts w:eastAsiaTheme="majorEastAsia" w:cstheme="minorHAnsi"/>
          <w:sz w:val="24"/>
          <w:szCs w:val="24"/>
          <w:lang w:val="en-US"/>
        </w:rPr>
        <w:t>NPV)</w:t>
      </w:r>
      <w:commentRangeEnd w:id="25"/>
      <w:r w:rsidR="00847CFF">
        <w:rPr>
          <w:rStyle w:val="Marquedecommentaire"/>
        </w:rPr>
        <w:commentReference w:id="25"/>
      </w:r>
      <w:r>
        <w:rPr>
          <w:rFonts w:eastAsiaTheme="majorEastAsia" w:cstheme="minorHAnsi"/>
          <w:sz w:val="24"/>
          <w:szCs w:val="24"/>
          <w:lang w:val="en-US"/>
        </w:rPr>
        <w:t xml:space="preserve"> scenarios with/without project</w:t>
      </w:r>
      <w:r w:rsidR="009350C9">
        <w:rPr>
          <w:rFonts w:eastAsiaTheme="majorEastAsia" w:cstheme="minorHAnsi"/>
          <w:sz w:val="24"/>
          <w:szCs w:val="24"/>
          <w:lang w:val="en-US"/>
        </w:rPr>
        <w:t xml:space="preserve"> partner</w:t>
      </w:r>
    </w:p>
    <w:p w14:paraId="172F7D12" w14:textId="77777777" w:rsidR="00CF0924" w:rsidRDefault="00B465D4">
      <w:pPr>
        <w:spacing w:after="0"/>
        <w:rPr>
          <w:rFonts w:cstheme="minorHAnsi"/>
          <w:b/>
          <w:sz w:val="24"/>
          <w:szCs w:val="24"/>
          <w:lang w:val="en-US"/>
        </w:rPr>
      </w:pPr>
      <w:r>
        <w:rPr>
          <w:rFonts w:eastAsiaTheme="majorEastAsia" w:cstheme="minorHAnsi"/>
          <w:b/>
          <w:sz w:val="24"/>
          <w:szCs w:val="24"/>
          <w:lang w:val="en-US"/>
        </w:rPr>
        <w:t>For projects with social value creation, please describe:</w:t>
      </w:r>
    </w:p>
    <w:p w14:paraId="13DDEABE" w14:textId="77777777" w:rsidR="00CF0924" w:rsidRDefault="00B465D4">
      <w:pPr>
        <w:spacing w:after="0"/>
        <w:rPr>
          <w:rFonts w:cstheme="minorHAnsi"/>
          <w:sz w:val="24"/>
          <w:szCs w:val="24"/>
          <w:lang w:val="en-US"/>
        </w:rPr>
      </w:pPr>
      <w:r>
        <w:rPr>
          <w:rFonts w:eastAsiaTheme="majorEastAsia" w:cstheme="minorHAnsi"/>
          <w:sz w:val="24"/>
          <w:szCs w:val="24"/>
          <w:lang w:val="en-US"/>
        </w:rPr>
        <w:t>What the problem is you are trying to solve</w:t>
      </w:r>
    </w:p>
    <w:p w14:paraId="43832E46" w14:textId="77777777" w:rsidR="00CF0924" w:rsidRDefault="00B465D4">
      <w:pPr>
        <w:spacing w:after="0"/>
        <w:rPr>
          <w:rFonts w:cstheme="minorHAnsi"/>
          <w:sz w:val="24"/>
          <w:szCs w:val="24"/>
          <w:lang w:val="en-US"/>
        </w:rPr>
      </w:pPr>
      <w:r>
        <w:rPr>
          <w:rFonts w:eastAsiaTheme="majorEastAsia" w:cstheme="minorHAnsi"/>
          <w:sz w:val="24"/>
          <w:szCs w:val="24"/>
          <w:lang w:val="en-US"/>
        </w:rPr>
        <w:t xml:space="preserve">Which other actors exist and how you differ from them </w:t>
      </w:r>
    </w:p>
    <w:p w14:paraId="1A931690" w14:textId="77777777" w:rsidR="00CF0924" w:rsidRDefault="00B465D4">
      <w:pPr>
        <w:spacing w:after="0"/>
        <w:rPr>
          <w:rFonts w:cstheme="minorHAnsi"/>
          <w:sz w:val="24"/>
          <w:szCs w:val="24"/>
          <w:lang w:val="en-US"/>
        </w:rPr>
      </w:pPr>
      <w:r>
        <w:rPr>
          <w:rFonts w:eastAsiaTheme="majorEastAsia" w:cstheme="minorHAnsi"/>
          <w:sz w:val="24"/>
          <w:szCs w:val="24"/>
          <w:lang w:val="en-US"/>
        </w:rPr>
        <w:t>Who the beneficiaries of this innovation are (include quantification)</w:t>
      </w:r>
    </w:p>
    <w:p w14:paraId="17D551B4" w14:textId="77777777" w:rsidR="00CF0924" w:rsidRDefault="00B465D4">
      <w:pPr>
        <w:spacing w:after="0"/>
        <w:rPr>
          <w:rFonts w:cstheme="minorHAnsi"/>
          <w:sz w:val="24"/>
          <w:szCs w:val="24"/>
          <w:lang w:val="en-US"/>
        </w:rPr>
      </w:pPr>
      <w:r>
        <w:rPr>
          <w:rFonts w:eastAsiaTheme="majorEastAsia" w:cstheme="minorHAnsi"/>
          <w:sz w:val="24"/>
          <w:szCs w:val="24"/>
          <w:lang w:val="en-US"/>
        </w:rPr>
        <w:t>Cost-benefit analysis for the project including qualitative and quantitative components (the quantification of   the benefit does not necessarily need to be broken down into monetary values)</w:t>
      </w:r>
    </w:p>
    <w:p w14:paraId="6DAC337D" w14:textId="77777777" w:rsidR="00CF0924" w:rsidRDefault="00B465D4">
      <w:pPr>
        <w:spacing w:after="0"/>
        <w:rPr>
          <w:rFonts w:cstheme="minorHAnsi"/>
          <w:b/>
          <w:sz w:val="24"/>
          <w:szCs w:val="24"/>
          <w:lang w:val="en-US"/>
        </w:rPr>
      </w:pPr>
      <w:r>
        <w:rPr>
          <w:rFonts w:eastAsiaTheme="majorEastAsia" w:cstheme="minorHAnsi"/>
          <w:b/>
          <w:sz w:val="24"/>
          <w:szCs w:val="24"/>
          <w:lang w:val="en-US"/>
        </w:rPr>
        <w:t xml:space="preserve">For projects without an implementation partner, please describe: </w:t>
      </w:r>
    </w:p>
    <w:p w14:paraId="75C138C8" w14:textId="21E6DAF9" w:rsidR="00CF0924" w:rsidRDefault="00B465D4" w:rsidP="00041159">
      <w:pPr>
        <w:spacing w:after="0"/>
        <w:rPr>
          <w:rFonts w:cstheme="minorHAnsi"/>
          <w:sz w:val="24"/>
          <w:szCs w:val="24"/>
          <w:lang w:val="en-US"/>
        </w:rPr>
      </w:pPr>
      <w:r>
        <w:rPr>
          <w:rFonts w:eastAsiaTheme="majorEastAsia" w:cstheme="minorHAnsi"/>
          <w:sz w:val="24"/>
          <w:szCs w:val="24"/>
          <w:lang w:val="en-US"/>
        </w:rPr>
        <w:t>Potential value creation by a future implementation partner</w:t>
      </w:r>
    </w:p>
    <w:p w14:paraId="306B419F" w14:textId="77777777" w:rsidR="00041159" w:rsidRPr="00041159" w:rsidRDefault="00041159" w:rsidP="00041159">
      <w:pPr>
        <w:spacing w:after="0"/>
        <w:rPr>
          <w:rFonts w:cstheme="minorHAnsi"/>
          <w:sz w:val="24"/>
          <w:szCs w:val="24"/>
          <w:lang w:val="en-US"/>
        </w:rPr>
      </w:pPr>
      <w:bookmarkStart w:id="26" w:name="_GoBack"/>
      <w:bookmarkEnd w:id="26"/>
    </w:p>
    <w:p w14:paraId="10AC524A" w14:textId="77777777" w:rsidR="00CF0924" w:rsidRDefault="00B465D4">
      <w:pPr>
        <w:pStyle w:val="Titre2"/>
        <w:rPr>
          <w:rFonts w:cstheme="minorHAnsi"/>
          <w:color w:val="0070C0"/>
          <w:lang w:val="en-US"/>
        </w:rPr>
      </w:pPr>
      <w:bookmarkStart w:id="27" w:name="_Toc124865823"/>
      <w:r>
        <w:rPr>
          <w:rFonts w:asciiTheme="minorHAnsi" w:hAnsiTheme="minorHAnsi" w:cstheme="minorHAnsi"/>
          <w:color w:val="0070C0"/>
          <w:lang w:val="en-US"/>
        </w:rPr>
        <w:lastRenderedPageBreak/>
        <w:t>Describe potential customers and how they are to be reached</w:t>
      </w:r>
      <w:bookmarkEnd w:id="27"/>
    </w:p>
    <w:p w14:paraId="3DDD8E37" w14:textId="77777777" w:rsidR="00CF0924" w:rsidRDefault="00B465D4">
      <w:pPr>
        <w:spacing w:after="0"/>
        <w:rPr>
          <w:rFonts w:cstheme="minorHAnsi"/>
          <w:sz w:val="24"/>
          <w:szCs w:val="24"/>
          <w:lang w:val="en-US"/>
        </w:rPr>
      </w:pPr>
      <w:r>
        <w:rPr>
          <w:rFonts w:eastAsiaTheme="majorEastAsia" w:cstheme="minorHAnsi"/>
          <w:sz w:val="24"/>
          <w:szCs w:val="24"/>
          <w:lang w:val="en-US"/>
        </w:rPr>
        <w:t>For projects with economic value creation, please describe:</w:t>
      </w:r>
    </w:p>
    <w:p w14:paraId="77A5A9B2" w14:textId="77777777" w:rsidR="00CF0924" w:rsidRDefault="00B465D4">
      <w:pPr>
        <w:spacing w:after="0"/>
        <w:rPr>
          <w:rFonts w:cstheme="minorHAnsi"/>
          <w:sz w:val="24"/>
          <w:szCs w:val="24"/>
          <w:lang w:val="en-US"/>
        </w:rPr>
      </w:pPr>
      <w:r>
        <w:rPr>
          <w:rFonts w:eastAsiaTheme="majorEastAsia" w:cstheme="minorHAnsi"/>
          <w:sz w:val="24"/>
          <w:szCs w:val="24"/>
          <w:lang w:val="en-US"/>
        </w:rPr>
        <w:t>Customer model: B2B/B2C/C2C</w:t>
      </w:r>
    </w:p>
    <w:p w14:paraId="296C0A13" w14:textId="77777777" w:rsidR="00CF0924" w:rsidRDefault="00B465D4">
      <w:pPr>
        <w:spacing w:after="0"/>
        <w:rPr>
          <w:rFonts w:cstheme="minorHAnsi"/>
          <w:sz w:val="24"/>
          <w:szCs w:val="24"/>
          <w:lang w:val="en-US"/>
        </w:rPr>
      </w:pPr>
      <w:commentRangeStart w:id="28"/>
      <w:r>
        <w:rPr>
          <w:rFonts w:eastAsiaTheme="majorEastAsia" w:cstheme="minorHAnsi"/>
          <w:sz w:val="24"/>
          <w:szCs w:val="24"/>
          <w:lang w:val="en-US"/>
        </w:rPr>
        <w:t>Market access and marketing approach</w:t>
      </w:r>
      <w:commentRangeEnd w:id="28"/>
      <w:r w:rsidR="002E640A">
        <w:rPr>
          <w:rStyle w:val="Marquedecommentaire"/>
        </w:rPr>
        <w:commentReference w:id="28"/>
      </w:r>
    </w:p>
    <w:p w14:paraId="30CB50D9" w14:textId="77777777" w:rsidR="00CF0924" w:rsidRDefault="00B465D4">
      <w:pPr>
        <w:spacing w:after="0"/>
        <w:rPr>
          <w:rFonts w:cstheme="minorHAnsi"/>
          <w:sz w:val="24"/>
          <w:szCs w:val="24"/>
          <w:lang w:val="en-US"/>
        </w:rPr>
      </w:pPr>
      <w:r>
        <w:rPr>
          <w:rFonts w:eastAsiaTheme="majorEastAsia" w:cstheme="minorHAnsi"/>
          <w:sz w:val="24"/>
          <w:szCs w:val="24"/>
          <w:lang w:val="en-US"/>
        </w:rPr>
        <w:t xml:space="preserve">Implementation </w:t>
      </w:r>
      <w:commentRangeStart w:id="29"/>
      <w:r>
        <w:rPr>
          <w:rFonts w:eastAsiaTheme="majorEastAsia" w:cstheme="minorHAnsi"/>
          <w:sz w:val="24"/>
          <w:szCs w:val="24"/>
          <w:lang w:val="en-US"/>
        </w:rPr>
        <w:t>plan</w:t>
      </w:r>
      <w:commentRangeEnd w:id="29"/>
      <w:r w:rsidR="00EF6420">
        <w:rPr>
          <w:rStyle w:val="Marquedecommentaire"/>
        </w:rPr>
        <w:commentReference w:id="29"/>
      </w:r>
    </w:p>
    <w:p w14:paraId="02E9556D" w14:textId="77777777" w:rsidR="00CF0924" w:rsidRDefault="00B465D4">
      <w:pPr>
        <w:spacing w:after="0"/>
        <w:rPr>
          <w:rFonts w:cstheme="minorHAnsi"/>
          <w:sz w:val="24"/>
          <w:szCs w:val="24"/>
          <w:lang w:val="en-US"/>
        </w:rPr>
      </w:pPr>
      <w:r>
        <w:rPr>
          <w:rFonts w:eastAsiaTheme="majorEastAsia" w:cstheme="minorHAnsi"/>
          <w:sz w:val="24"/>
          <w:szCs w:val="24"/>
          <w:lang w:val="en-US"/>
        </w:rPr>
        <w:t>For projects with social value creation, please describe:</w:t>
      </w:r>
    </w:p>
    <w:p w14:paraId="4C7ED9BD" w14:textId="77777777" w:rsidR="00CF0924" w:rsidRDefault="00B465D4">
      <w:pPr>
        <w:spacing w:after="0"/>
        <w:rPr>
          <w:rFonts w:cstheme="minorHAnsi"/>
          <w:sz w:val="24"/>
          <w:szCs w:val="24"/>
          <w:lang w:val="en-US"/>
        </w:rPr>
      </w:pPr>
      <w:r>
        <w:rPr>
          <w:rFonts w:eastAsiaTheme="majorEastAsia" w:cstheme="minorHAnsi"/>
          <w:sz w:val="24"/>
          <w:szCs w:val="24"/>
          <w:lang w:val="en-US"/>
        </w:rPr>
        <w:t>Who the target communities and/or partners will be and how they will be reached</w:t>
      </w:r>
    </w:p>
    <w:p w14:paraId="397408C5" w14:textId="77777777" w:rsidR="00CF0924" w:rsidRDefault="00B465D4">
      <w:pPr>
        <w:spacing w:after="0"/>
        <w:rPr>
          <w:rFonts w:cstheme="minorHAnsi"/>
          <w:sz w:val="24"/>
          <w:szCs w:val="24"/>
          <w:lang w:val="en-US"/>
        </w:rPr>
      </w:pPr>
      <w:r>
        <w:rPr>
          <w:rFonts w:eastAsiaTheme="majorEastAsia" w:cstheme="minorHAnsi"/>
          <w:sz w:val="24"/>
          <w:szCs w:val="24"/>
          <w:lang w:val="en-US"/>
        </w:rPr>
        <w:t>Implementation plan</w:t>
      </w:r>
    </w:p>
    <w:p w14:paraId="338147A2" w14:textId="77777777" w:rsidR="00CF0924" w:rsidRDefault="00B465D4">
      <w:pPr>
        <w:spacing w:after="0"/>
        <w:rPr>
          <w:rFonts w:cstheme="minorHAnsi"/>
          <w:sz w:val="24"/>
          <w:szCs w:val="24"/>
          <w:lang w:val="en-US"/>
        </w:rPr>
      </w:pPr>
      <w:r>
        <w:rPr>
          <w:rFonts w:eastAsiaTheme="majorEastAsia" w:cstheme="minorHAnsi"/>
          <w:sz w:val="24"/>
          <w:szCs w:val="24"/>
          <w:lang w:val="en-US"/>
        </w:rPr>
        <w:t>Growth plan (if no growth partner is involved yet, please describe how the results will be scaled in favor of the Swiss society)</w:t>
      </w:r>
    </w:p>
    <w:p w14:paraId="01A5D212" w14:textId="77777777" w:rsidR="00CF0924" w:rsidRDefault="00CF0924">
      <w:pPr>
        <w:spacing w:after="0"/>
        <w:rPr>
          <w:rFonts w:cstheme="minorHAnsi"/>
          <w:i/>
          <w:sz w:val="24"/>
          <w:szCs w:val="24"/>
          <w:lang w:val="en-US"/>
        </w:rPr>
      </w:pPr>
    </w:p>
    <w:p w14:paraId="5178A334" w14:textId="77777777" w:rsidR="00CF0924" w:rsidRDefault="00B465D4">
      <w:pPr>
        <w:pStyle w:val="Titre2"/>
        <w:rPr>
          <w:rFonts w:cstheme="minorHAnsi"/>
          <w:color w:val="0070C0"/>
          <w:lang w:val="en-US"/>
        </w:rPr>
      </w:pPr>
      <w:bookmarkStart w:id="30" w:name="_Hlk113548583"/>
      <w:bookmarkStart w:id="31" w:name="_Toc124865824"/>
      <w:r>
        <w:rPr>
          <w:rFonts w:asciiTheme="minorHAnsi" w:hAnsiTheme="minorHAnsi" w:cstheme="minorHAnsi"/>
          <w:color w:val="0070C0"/>
          <w:lang w:val="en-US"/>
        </w:rPr>
        <w:t>Does the planned project have a particular relevance to energy or ecological or social impacts that are noteworthy?</w:t>
      </w:r>
      <w:bookmarkStart w:id="32" w:name="_Hlk113548562"/>
      <w:bookmarkEnd w:id="30"/>
      <w:bookmarkEnd w:id="31"/>
      <w:bookmarkEnd w:id="32"/>
    </w:p>
    <w:p w14:paraId="1C19D13E" w14:textId="77777777" w:rsidR="00CF0924" w:rsidRDefault="00B465D4">
      <w:pPr>
        <w:spacing w:after="0"/>
        <w:rPr>
          <w:rFonts w:cstheme="minorHAnsi"/>
          <w:sz w:val="24"/>
          <w:szCs w:val="24"/>
          <w:lang w:val="en-US"/>
        </w:rPr>
      </w:pPr>
      <w:r>
        <w:rPr>
          <w:rFonts w:eastAsiaTheme="majorEastAsia" w:cstheme="minorHAnsi"/>
          <w:sz w:val="24"/>
          <w:szCs w:val="24"/>
          <w:lang w:val="en-US"/>
        </w:rPr>
        <w:t xml:space="preserve">If yes, please describe the higher purpose and how this particular project can concretely contribute to the challenge in question. (The following is a non-exhaustive list of examples: Reduction of poverty, quality of life, quality of education, clean water and sanitation, reduced inequalities, responsible consumption and production, sustainable use of resources, avoidance of waste, climate protection, biodiversity, health, </w:t>
      </w:r>
      <w:proofErr w:type="spellStart"/>
      <w:r>
        <w:rPr>
          <w:rFonts w:eastAsiaTheme="majorEastAsia" w:cstheme="minorHAnsi"/>
          <w:sz w:val="24"/>
          <w:szCs w:val="24"/>
          <w:lang w:val="en-US"/>
        </w:rPr>
        <w:t>minimising</w:t>
      </w:r>
      <w:proofErr w:type="spellEnd"/>
      <w:r>
        <w:rPr>
          <w:rFonts w:eastAsiaTheme="majorEastAsia" w:cstheme="minorHAnsi"/>
          <w:sz w:val="24"/>
          <w:szCs w:val="24"/>
          <w:lang w:val="en-US"/>
        </w:rPr>
        <w:t xml:space="preserve"> grey energy, energy efficiency, supply of energy, </w:t>
      </w:r>
      <w:proofErr w:type="spellStart"/>
      <w:r>
        <w:rPr>
          <w:rFonts w:eastAsiaTheme="majorEastAsia" w:cstheme="minorHAnsi"/>
          <w:sz w:val="24"/>
          <w:szCs w:val="24"/>
          <w:lang w:val="en-US"/>
        </w:rPr>
        <w:t>maximising</w:t>
      </w:r>
      <w:proofErr w:type="spellEnd"/>
      <w:r>
        <w:rPr>
          <w:rFonts w:eastAsiaTheme="majorEastAsia" w:cstheme="minorHAnsi"/>
          <w:sz w:val="24"/>
          <w:szCs w:val="24"/>
          <w:lang w:val="en-US"/>
        </w:rPr>
        <w:t xml:space="preserve"> local/CH resources, contribution to the circular economy etc.)</w:t>
      </w:r>
    </w:p>
    <w:p w14:paraId="257D042D" w14:textId="77777777" w:rsidR="00CF0924" w:rsidRDefault="00CF0924">
      <w:pPr>
        <w:rPr>
          <w:rFonts w:cstheme="minorHAnsi"/>
          <w:sz w:val="24"/>
          <w:szCs w:val="24"/>
          <w:lang w:val="en-US"/>
        </w:rPr>
      </w:pPr>
    </w:p>
    <w:p w14:paraId="48160538" w14:textId="77777777" w:rsidR="00CF0924" w:rsidRDefault="00B465D4">
      <w:pPr>
        <w:rPr>
          <w:rFonts w:eastAsiaTheme="majorEastAsia" w:cstheme="minorHAnsi"/>
          <w:color w:val="0070C0"/>
          <w:sz w:val="28"/>
          <w:szCs w:val="28"/>
          <w:lang w:val="en-US"/>
        </w:rPr>
      </w:pPr>
      <w:r>
        <w:rPr>
          <w:rFonts w:eastAsiaTheme="majorEastAsia" w:cstheme="minorHAnsi"/>
          <w:color w:val="0070C0"/>
          <w:sz w:val="28"/>
          <w:szCs w:val="28"/>
          <w:lang w:val="en-US"/>
        </w:rPr>
        <w:t>Business plan (10Mb)</w:t>
      </w:r>
    </w:p>
    <w:p w14:paraId="0FD30B24" w14:textId="77777777" w:rsidR="00CF0924" w:rsidRDefault="00B465D4">
      <w:pPr>
        <w:rPr>
          <w:rFonts w:cstheme="minorHAnsi"/>
          <w:sz w:val="24"/>
          <w:szCs w:val="24"/>
          <w:lang w:val="en-US"/>
        </w:rPr>
      </w:pPr>
      <w:r>
        <w:rPr>
          <w:rFonts w:eastAsiaTheme="majorEastAsia" w:cstheme="minorHAnsi"/>
          <w:sz w:val="24"/>
          <w:szCs w:val="24"/>
          <w:lang w:val="en-US"/>
        </w:rPr>
        <w:t>Please upload a business plan if available</w:t>
      </w:r>
    </w:p>
    <w:p w14:paraId="2E5F16BB" w14:textId="77777777" w:rsidR="00CF0924" w:rsidRDefault="00B465D4">
      <w:pPr>
        <w:pStyle w:val="Titre2"/>
        <w:rPr>
          <w:rFonts w:asciiTheme="minorHAnsi" w:hAnsiTheme="minorHAnsi" w:cstheme="minorHAnsi"/>
          <w:b/>
          <w:color w:val="0070C0"/>
          <w:sz w:val="36"/>
          <w:szCs w:val="36"/>
          <w:lang w:val="en-US"/>
        </w:rPr>
      </w:pPr>
      <w:bookmarkStart w:id="33" w:name="_Hlk113546949"/>
      <w:bookmarkStart w:id="34" w:name="_Toc124865825"/>
      <w:r>
        <w:rPr>
          <w:rFonts w:asciiTheme="minorHAnsi" w:hAnsiTheme="minorHAnsi" w:cstheme="minorHAnsi"/>
          <w:b/>
          <w:color w:val="0070C0"/>
          <w:sz w:val="36"/>
          <w:szCs w:val="36"/>
          <w:lang w:val="en-US"/>
        </w:rPr>
        <w:t>4. Solution (25’000 characters)</w:t>
      </w:r>
      <w:bookmarkEnd w:id="34"/>
    </w:p>
    <w:p w14:paraId="10F7D5AF" w14:textId="77777777" w:rsidR="00CF0924" w:rsidRDefault="00B465D4">
      <w:pPr>
        <w:pStyle w:val="Titre2"/>
        <w:rPr>
          <w:rFonts w:asciiTheme="minorHAnsi" w:hAnsiTheme="minorHAnsi" w:cstheme="minorHAnsi"/>
          <w:color w:val="0070C0"/>
          <w:lang w:val="en-US"/>
        </w:rPr>
      </w:pPr>
      <w:bookmarkStart w:id="35" w:name="_Hlk113546514"/>
      <w:bookmarkStart w:id="36" w:name="_Toc124865826"/>
      <w:bookmarkEnd w:id="33"/>
      <w:r>
        <w:rPr>
          <w:rFonts w:asciiTheme="minorHAnsi" w:hAnsiTheme="minorHAnsi" w:cstheme="minorHAnsi"/>
          <w:color w:val="0070C0"/>
          <w:lang w:val="en-US"/>
        </w:rPr>
        <w:t>Describe the State of the art that you intend to advance</w:t>
      </w:r>
      <w:bookmarkEnd w:id="35"/>
      <w:bookmarkEnd w:id="36"/>
    </w:p>
    <w:p w14:paraId="0ECD5492" w14:textId="77777777" w:rsidR="00CF0924" w:rsidRDefault="00B465D4">
      <w:pPr>
        <w:spacing w:after="0"/>
        <w:rPr>
          <w:rFonts w:cstheme="minorHAnsi"/>
          <w:sz w:val="24"/>
          <w:szCs w:val="24"/>
          <w:lang w:val="en-US"/>
        </w:rPr>
      </w:pPr>
      <w:r>
        <w:rPr>
          <w:rFonts w:eastAsiaTheme="majorEastAsia" w:cstheme="minorHAnsi"/>
          <w:sz w:val="24"/>
          <w:szCs w:val="24"/>
          <w:lang w:val="en-US"/>
        </w:rPr>
        <w:t xml:space="preserve">Please describe overall the current state of science and technology in the relevant field. </w:t>
      </w:r>
    </w:p>
    <w:p w14:paraId="76322F24" w14:textId="77777777" w:rsidR="00CF0924" w:rsidRDefault="00CF0924">
      <w:pPr>
        <w:spacing w:after="0"/>
        <w:rPr>
          <w:rFonts w:cstheme="minorHAnsi"/>
          <w:i/>
          <w:sz w:val="24"/>
          <w:szCs w:val="24"/>
          <w:lang w:val="en-US"/>
        </w:rPr>
      </w:pPr>
    </w:p>
    <w:p w14:paraId="7E476A91" w14:textId="77777777" w:rsidR="00CF0924" w:rsidRDefault="00B465D4">
      <w:pPr>
        <w:pStyle w:val="Titre2"/>
        <w:rPr>
          <w:rFonts w:asciiTheme="minorHAnsi" w:hAnsiTheme="minorHAnsi" w:cstheme="minorHAnsi"/>
          <w:color w:val="0070C0"/>
          <w:lang w:val="en-US"/>
        </w:rPr>
      </w:pPr>
      <w:bookmarkStart w:id="37" w:name="_Hlk113546581"/>
      <w:bookmarkStart w:id="38" w:name="_Toc124865827"/>
      <w:r>
        <w:rPr>
          <w:rFonts w:asciiTheme="minorHAnsi" w:hAnsiTheme="minorHAnsi" w:cstheme="minorHAnsi"/>
          <w:color w:val="0070C0"/>
          <w:lang w:val="en-US"/>
        </w:rPr>
        <w:t>Describe the novelty of your solution (technology, product, business model or process, service)</w:t>
      </w:r>
      <w:bookmarkEnd w:id="37"/>
      <w:bookmarkEnd w:id="38"/>
    </w:p>
    <w:p w14:paraId="14D02B7F" w14:textId="77777777" w:rsidR="00CF0924" w:rsidRDefault="00B465D4">
      <w:pPr>
        <w:spacing w:after="0"/>
        <w:rPr>
          <w:rFonts w:cstheme="minorHAnsi"/>
          <w:sz w:val="24"/>
          <w:szCs w:val="24"/>
          <w:lang w:val="en-US"/>
        </w:rPr>
      </w:pPr>
      <w:r>
        <w:rPr>
          <w:rFonts w:eastAsiaTheme="majorEastAsia" w:cstheme="minorHAnsi"/>
          <w:sz w:val="24"/>
          <w:szCs w:val="24"/>
          <w:lang w:val="en-US"/>
        </w:rPr>
        <w:t>Please describe e.g.:</w:t>
      </w:r>
    </w:p>
    <w:p w14:paraId="1121737E" w14:textId="77777777" w:rsidR="00CF0924" w:rsidRDefault="00B465D4">
      <w:pPr>
        <w:spacing w:after="0"/>
        <w:rPr>
          <w:rFonts w:cstheme="minorHAnsi"/>
          <w:sz w:val="24"/>
          <w:szCs w:val="24"/>
          <w:lang w:val="en-US"/>
        </w:rPr>
      </w:pPr>
      <w:r>
        <w:rPr>
          <w:rFonts w:eastAsiaTheme="majorEastAsia" w:cstheme="minorHAnsi"/>
          <w:sz w:val="24"/>
          <w:szCs w:val="24"/>
          <w:lang w:val="en-US"/>
        </w:rPr>
        <w:t>Uniqueness created</w:t>
      </w:r>
    </w:p>
    <w:p w14:paraId="4B585FC5" w14:textId="77777777" w:rsidR="00CF0924" w:rsidRDefault="00B465D4">
      <w:pPr>
        <w:spacing w:after="0"/>
        <w:rPr>
          <w:rFonts w:cstheme="minorHAnsi"/>
          <w:sz w:val="24"/>
          <w:szCs w:val="24"/>
          <w:lang w:val="en-US"/>
        </w:rPr>
      </w:pPr>
      <w:r>
        <w:rPr>
          <w:rFonts w:eastAsiaTheme="majorEastAsia" w:cstheme="minorHAnsi"/>
          <w:sz w:val="24"/>
          <w:szCs w:val="24"/>
          <w:lang w:val="en-US"/>
        </w:rPr>
        <w:t>Mono-field/cross-field/cross-cluster approach</w:t>
      </w:r>
    </w:p>
    <w:p w14:paraId="185EEED9" w14:textId="77777777" w:rsidR="00CF0924" w:rsidRDefault="00B465D4">
      <w:pPr>
        <w:spacing w:after="0"/>
        <w:rPr>
          <w:rFonts w:cstheme="minorHAnsi"/>
          <w:sz w:val="24"/>
          <w:szCs w:val="24"/>
          <w:lang w:val="en-US"/>
        </w:rPr>
      </w:pPr>
      <w:commentRangeStart w:id="39"/>
      <w:r>
        <w:rPr>
          <w:rFonts w:eastAsiaTheme="majorEastAsia" w:cstheme="minorHAnsi"/>
          <w:sz w:val="24"/>
          <w:szCs w:val="24"/>
          <w:lang w:val="en-US"/>
        </w:rPr>
        <w:t>Own position vs. international state of the art</w:t>
      </w:r>
      <w:commentRangeEnd w:id="39"/>
      <w:r w:rsidR="00E13ED8">
        <w:rPr>
          <w:rStyle w:val="Marquedecommentaire"/>
        </w:rPr>
        <w:commentReference w:id="39"/>
      </w:r>
    </w:p>
    <w:p w14:paraId="0CFDABFD" w14:textId="77777777" w:rsidR="00CF0924" w:rsidRDefault="00B465D4">
      <w:pPr>
        <w:spacing w:after="0"/>
        <w:rPr>
          <w:rFonts w:cstheme="minorHAnsi"/>
          <w:sz w:val="24"/>
          <w:szCs w:val="24"/>
          <w:lang w:val="en-US"/>
        </w:rPr>
      </w:pPr>
      <w:r>
        <w:rPr>
          <w:rFonts w:eastAsiaTheme="majorEastAsia" w:cstheme="minorHAnsi"/>
          <w:sz w:val="24"/>
          <w:szCs w:val="24"/>
          <w:lang w:val="en-US"/>
        </w:rPr>
        <w:t>Scientific/technological/societal ambition and risk, e.g</w:t>
      </w:r>
      <w:commentRangeStart w:id="40"/>
      <w:r>
        <w:rPr>
          <w:rFonts w:eastAsiaTheme="majorEastAsia" w:cstheme="minorHAnsi"/>
          <w:sz w:val="24"/>
          <w:szCs w:val="24"/>
          <w:lang w:val="en-US"/>
        </w:rPr>
        <w:t xml:space="preserve">. technology readiness level (TRL) </w:t>
      </w:r>
      <w:commentRangeEnd w:id="40"/>
      <w:r w:rsidR="00E13ED8">
        <w:rPr>
          <w:rStyle w:val="Marquedecommentaire"/>
        </w:rPr>
        <w:commentReference w:id="40"/>
      </w:r>
      <w:r>
        <w:rPr>
          <w:rFonts w:eastAsiaTheme="majorEastAsia" w:cstheme="minorHAnsi"/>
          <w:sz w:val="24"/>
          <w:szCs w:val="24"/>
          <w:lang w:val="en-US"/>
        </w:rPr>
        <w:t>and/or levels according theory of inventive problem solving (TIPS), if applicable</w:t>
      </w:r>
    </w:p>
    <w:p w14:paraId="7ABBC260" w14:textId="77777777" w:rsidR="00CF0924" w:rsidRDefault="00B465D4">
      <w:pPr>
        <w:spacing w:after="0"/>
        <w:rPr>
          <w:rFonts w:cstheme="minorHAnsi"/>
          <w:sz w:val="24"/>
          <w:szCs w:val="24"/>
          <w:lang w:val="en-US"/>
        </w:rPr>
      </w:pPr>
      <w:r>
        <w:rPr>
          <w:rFonts w:eastAsiaTheme="majorEastAsia" w:cstheme="minorHAnsi"/>
          <w:sz w:val="24"/>
          <w:szCs w:val="24"/>
          <w:lang w:val="en-US"/>
        </w:rPr>
        <w:t xml:space="preserve">Primary applicability of research results </w:t>
      </w:r>
    </w:p>
    <w:p w14:paraId="101CE94B" w14:textId="77777777" w:rsidR="00CF0924" w:rsidRDefault="00B465D4">
      <w:pPr>
        <w:spacing w:after="0"/>
        <w:rPr>
          <w:rFonts w:cstheme="minorHAnsi"/>
          <w:sz w:val="24"/>
          <w:szCs w:val="24"/>
          <w:lang w:val="en-US"/>
        </w:rPr>
      </w:pPr>
      <w:r>
        <w:rPr>
          <w:rFonts w:eastAsiaTheme="majorEastAsia" w:cstheme="minorHAnsi"/>
          <w:sz w:val="24"/>
          <w:szCs w:val="24"/>
          <w:lang w:val="en-US"/>
        </w:rPr>
        <w:t>Wider interest in/applicability of research results</w:t>
      </w:r>
    </w:p>
    <w:p w14:paraId="402EA502" w14:textId="77777777" w:rsidR="00CF0924" w:rsidRDefault="00CF0924">
      <w:pPr>
        <w:spacing w:after="0"/>
        <w:ind w:left="708"/>
        <w:rPr>
          <w:rFonts w:cstheme="minorHAnsi"/>
          <w:i/>
          <w:sz w:val="24"/>
          <w:szCs w:val="24"/>
          <w:lang w:val="en-US"/>
        </w:rPr>
      </w:pPr>
    </w:p>
    <w:p w14:paraId="587D117F" w14:textId="77777777" w:rsidR="00CF0924" w:rsidRDefault="00B465D4">
      <w:pPr>
        <w:pStyle w:val="Titre2"/>
        <w:rPr>
          <w:rFonts w:cstheme="minorHAnsi"/>
          <w:color w:val="0070C0"/>
          <w:lang w:val="en-US"/>
        </w:rPr>
      </w:pPr>
      <w:bookmarkStart w:id="41" w:name="_Hlk113546678"/>
      <w:bookmarkStart w:id="42" w:name="_Toc124865828"/>
      <w:r>
        <w:rPr>
          <w:rFonts w:asciiTheme="minorHAnsi" w:hAnsiTheme="minorHAnsi" w:cstheme="minorHAnsi"/>
          <w:color w:val="0070C0"/>
          <w:lang w:val="en-US"/>
        </w:rPr>
        <w:t>Describe the quantifiable goals to reach.</w:t>
      </w:r>
      <w:bookmarkEnd w:id="42"/>
      <w:r>
        <w:rPr>
          <w:rFonts w:asciiTheme="minorHAnsi" w:hAnsiTheme="minorHAnsi" w:cstheme="minorHAnsi"/>
          <w:color w:val="0070C0"/>
          <w:lang w:val="en-US"/>
        </w:rPr>
        <w:t xml:space="preserve"> </w:t>
      </w:r>
      <w:bookmarkEnd w:id="41"/>
    </w:p>
    <w:p w14:paraId="511511D3" w14:textId="77777777" w:rsidR="00CF0924" w:rsidRDefault="00B465D4">
      <w:pPr>
        <w:spacing w:after="0"/>
        <w:rPr>
          <w:rFonts w:cstheme="minorHAnsi"/>
          <w:sz w:val="24"/>
          <w:szCs w:val="24"/>
          <w:lang w:val="en-US"/>
        </w:rPr>
      </w:pPr>
      <w:r>
        <w:rPr>
          <w:rFonts w:eastAsiaTheme="majorEastAsia" w:cstheme="minorHAnsi"/>
          <w:sz w:val="24"/>
          <w:szCs w:val="24"/>
          <w:lang w:val="en-US"/>
        </w:rPr>
        <w:t>Please describe e.g.:</w:t>
      </w:r>
    </w:p>
    <w:p w14:paraId="30599994" w14:textId="77777777" w:rsidR="00CF0924" w:rsidRDefault="00B465D4">
      <w:pPr>
        <w:spacing w:after="0"/>
        <w:rPr>
          <w:rFonts w:cstheme="minorHAnsi"/>
          <w:sz w:val="24"/>
          <w:szCs w:val="24"/>
          <w:lang w:val="en-US"/>
        </w:rPr>
      </w:pPr>
      <w:r>
        <w:rPr>
          <w:rFonts w:eastAsiaTheme="majorEastAsia" w:cstheme="minorHAnsi"/>
          <w:sz w:val="24"/>
          <w:szCs w:val="24"/>
          <w:lang w:val="en-US"/>
        </w:rPr>
        <w:t>Scientific goals</w:t>
      </w:r>
    </w:p>
    <w:p w14:paraId="78659901" w14:textId="77777777" w:rsidR="00CF0924" w:rsidRDefault="00B465D4">
      <w:pPr>
        <w:spacing w:after="0"/>
        <w:rPr>
          <w:rFonts w:cstheme="minorHAnsi"/>
          <w:sz w:val="24"/>
          <w:szCs w:val="24"/>
          <w:lang w:val="en-US"/>
        </w:rPr>
      </w:pPr>
      <w:r>
        <w:rPr>
          <w:rFonts w:eastAsiaTheme="majorEastAsia" w:cstheme="minorHAnsi"/>
          <w:sz w:val="24"/>
          <w:szCs w:val="24"/>
          <w:lang w:val="en-US"/>
        </w:rPr>
        <w:t>Economic or societal goals</w:t>
      </w:r>
    </w:p>
    <w:p w14:paraId="6CABBE30" w14:textId="77777777" w:rsidR="00CF0924" w:rsidRDefault="00B465D4">
      <w:pPr>
        <w:spacing w:after="0"/>
        <w:rPr>
          <w:rFonts w:cstheme="minorHAnsi"/>
          <w:sz w:val="24"/>
          <w:szCs w:val="24"/>
          <w:lang w:val="en-US"/>
        </w:rPr>
      </w:pPr>
      <w:r>
        <w:rPr>
          <w:rFonts w:eastAsiaTheme="majorEastAsia" w:cstheme="minorHAnsi"/>
          <w:sz w:val="24"/>
          <w:szCs w:val="24"/>
          <w:lang w:val="en-US"/>
        </w:rPr>
        <w:t>Technological goals, if applicable</w:t>
      </w:r>
    </w:p>
    <w:p w14:paraId="13AC16F9" w14:textId="77777777" w:rsidR="00CF0924" w:rsidRDefault="00CF0924">
      <w:pPr>
        <w:spacing w:after="0"/>
        <w:rPr>
          <w:rFonts w:cstheme="minorHAnsi"/>
          <w:sz w:val="24"/>
          <w:szCs w:val="24"/>
          <w:lang w:val="en-US"/>
        </w:rPr>
      </w:pPr>
    </w:p>
    <w:p w14:paraId="4BFA18B6" w14:textId="77777777" w:rsidR="00CF0924" w:rsidRDefault="00B465D4">
      <w:pPr>
        <w:keepNext/>
        <w:keepLines/>
        <w:spacing w:before="80" w:after="0" w:line="240" w:lineRule="auto"/>
        <w:outlineLvl w:val="1"/>
        <w:rPr>
          <w:rFonts w:asciiTheme="majorHAnsi" w:eastAsiaTheme="majorEastAsia" w:hAnsiTheme="majorHAnsi" w:cstheme="minorHAnsi"/>
          <w:color w:val="0070C0"/>
          <w:sz w:val="28"/>
          <w:szCs w:val="28"/>
          <w:lang w:val="en-US"/>
        </w:rPr>
      </w:pPr>
      <w:bookmarkStart w:id="43" w:name="_Hlk113546893"/>
      <w:bookmarkStart w:id="44" w:name="_Toc124865829"/>
      <w:r>
        <w:rPr>
          <w:rFonts w:eastAsiaTheme="majorEastAsia" w:cstheme="minorHAnsi"/>
          <w:color w:val="0070C0"/>
          <w:sz w:val="28"/>
          <w:szCs w:val="28"/>
          <w:lang w:val="en-US"/>
        </w:rPr>
        <w:t>Describe the preliminary work already performed</w:t>
      </w:r>
      <w:bookmarkEnd w:id="43"/>
      <w:bookmarkEnd w:id="44"/>
    </w:p>
    <w:p w14:paraId="5492D82E" w14:textId="77777777" w:rsidR="00CF0924" w:rsidRDefault="00B465D4">
      <w:pPr>
        <w:spacing w:after="0"/>
        <w:rPr>
          <w:rFonts w:cstheme="minorHAnsi"/>
          <w:sz w:val="24"/>
          <w:szCs w:val="24"/>
          <w:lang w:val="en-US"/>
        </w:rPr>
      </w:pPr>
      <w:r>
        <w:rPr>
          <w:rFonts w:eastAsiaTheme="majorEastAsia" w:cstheme="minorHAnsi"/>
          <w:sz w:val="24"/>
          <w:szCs w:val="24"/>
          <w:lang w:val="en-US"/>
        </w:rPr>
        <w:t>Please describe the preliminary work already performed.</w:t>
      </w:r>
    </w:p>
    <w:p w14:paraId="207C434A" w14:textId="77777777" w:rsidR="00CF0924" w:rsidRDefault="00CF0924">
      <w:pPr>
        <w:spacing w:after="0"/>
        <w:rPr>
          <w:rFonts w:cstheme="minorHAnsi"/>
          <w:i/>
          <w:sz w:val="24"/>
          <w:szCs w:val="24"/>
          <w:lang w:val="en-US"/>
        </w:rPr>
      </w:pPr>
    </w:p>
    <w:p w14:paraId="5A2E3AE8" w14:textId="77777777" w:rsidR="00CF0924" w:rsidRDefault="00B465D4">
      <w:pPr>
        <w:keepNext/>
        <w:keepLines/>
        <w:spacing w:before="80" w:after="0" w:line="240" w:lineRule="auto"/>
        <w:outlineLvl w:val="1"/>
        <w:rPr>
          <w:rFonts w:cstheme="minorHAnsi"/>
          <w:color w:val="0070C0"/>
          <w:sz w:val="28"/>
          <w:szCs w:val="28"/>
          <w:lang w:val="en-US"/>
        </w:rPr>
      </w:pPr>
      <w:bookmarkStart w:id="45" w:name="_Toc124865830"/>
      <w:r>
        <w:rPr>
          <w:rFonts w:eastAsiaTheme="majorEastAsia" w:cstheme="minorHAnsi"/>
          <w:color w:val="0070C0"/>
          <w:sz w:val="28"/>
          <w:szCs w:val="28"/>
          <w:lang w:val="en-US"/>
        </w:rPr>
        <w:t>Describe how the selected partners are suited for the planned project.</w:t>
      </w:r>
      <w:bookmarkEnd w:id="45"/>
      <w:r>
        <w:rPr>
          <w:rFonts w:eastAsiaTheme="majorEastAsia" w:cstheme="minorHAnsi"/>
          <w:sz w:val="28"/>
          <w:szCs w:val="28"/>
          <w:lang w:val="en-US"/>
        </w:rPr>
        <w:t xml:space="preserve"> </w:t>
      </w:r>
    </w:p>
    <w:p w14:paraId="3A96CBFF" w14:textId="77777777" w:rsidR="00CF0924" w:rsidRDefault="00B465D4">
      <w:pPr>
        <w:spacing w:after="0"/>
        <w:rPr>
          <w:rFonts w:cstheme="minorHAnsi"/>
          <w:sz w:val="24"/>
          <w:szCs w:val="24"/>
          <w:lang w:val="en-US"/>
        </w:rPr>
      </w:pPr>
      <w:r>
        <w:rPr>
          <w:rFonts w:eastAsiaTheme="majorEastAsia" w:cstheme="minorHAnsi"/>
          <w:sz w:val="24"/>
          <w:szCs w:val="24"/>
          <w:lang w:val="en-US"/>
        </w:rPr>
        <w:t>Capability of project partners to foster and realize value creation in Switzerland</w:t>
      </w:r>
    </w:p>
    <w:p w14:paraId="461CB6D3" w14:textId="77777777" w:rsidR="00CF0924" w:rsidRDefault="00B465D4">
      <w:pPr>
        <w:spacing w:after="0"/>
        <w:rPr>
          <w:rFonts w:cstheme="minorHAnsi"/>
          <w:sz w:val="24"/>
          <w:szCs w:val="24"/>
          <w:lang w:val="en-US"/>
        </w:rPr>
      </w:pPr>
      <w:r>
        <w:rPr>
          <w:rFonts w:eastAsiaTheme="majorEastAsia" w:cstheme="minorHAnsi"/>
          <w:sz w:val="24"/>
          <w:szCs w:val="24"/>
          <w:lang w:val="en-US"/>
        </w:rPr>
        <w:t>Scientific/technical competences of project partners</w:t>
      </w:r>
    </w:p>
    <w:p w14:paraId="569E978A" w14:textId="77777777" w:rsidR="00CF0924" w:rsidRDefault="00B465D4">
      <w:pPr>
        <w:spacing w:after="0"/>
        <w:rPr>
          <w:rFonts w:cstheme="minorHAnsi"/>
          <w:sz w:val="24"/>
          <w:szCs w:val="24"/>
          <w:lang w:val="en-US"/>
        </w:rPr>
      </w:pPr>
      <w:r>
        <w:rPr>
          <w:rFonts w:eastAsiaTheme="majorEastAsia" w:cstheme="minorHAnsi"/>
          <w:sz w:val="24"/>
          <w:szCs w:val="24"/>
          <w:lang w:val="en-US"/>
        </w:rPr>
        <w:t>Track record of project partners</w:t>
      </w:r>
    </w:p>
    <w:p w14:paraId="1D286FA3" w14:textId="77777777" w:rsidR="00CF0924" w:rsidRDefault="00B465D4">
      <w:pPr>
        <w:spacing w:after="0"/>
        <w:rPr>
          <w:rFonts w:cstheme="minorHAnsi"/>
          <w:i/>
          <w:sz w:val="24"/>
          <w:szCs w:val="24"/>
          <w:lang w:val="en-US"/>
        </w:rPr>
      </w:pPr>
      <w:r>
        <w:rPr>
          <w:rFonts w:eastAsiaTheme="majorEastAsia" w:cstheme="minorHAnsi"/>
          <w:sz w:val="24"/>
          <w:szCs w:val="24"/>
          <w:lang w:val="en-US"/>
        </w:rPr>
        <w:t>Necessary infrastructure available</w:t>
      </w:r>
    </w:p>
    <w:p w14:paraId="334F8646" w14:textId="77777777" w:rsidR="00CF0924" w:rsidRDefault="00B465D4">
      <w:pPr>
        <w:spacing w:after="0"/>
        <w:rPr>
          <w:rFonts w:cstheme="minorHAnsi"/>
          <w:i/>
          <w:sz w:val="24"/>
          <w:szCs w:val="24"/>
          <w:lang w:val="en-US"/>
        </w:rPr>
      </w:pPr>
      <w:r>
        <w:rPr>
          <w:rFonts w:eastAsiaTheme="majorEastAsia" w:cstheme="minorHAnsi"/>
          <w:i/>
          <w:sz w:val="24"/>
          <w:szCs w:val="24"/>
          <w:lang w:val="en-US"/>
        </w:rPr>
        <w:t xml:space="preserve">Attach Publications and Documents </w:t>
      </w:r>
    </w:p>
    <w:p w14:paraId="0CDEFEE7" w14:textId="77777777" w:rsidR="00CF0924" w:rsidRDefault="00CF0924">
      <w:pPr>
        <w:spacing w:after="0"/>
        <w:rPr>
          <w:rFonts w:cstheme="minorHAnsi"/>
          <w:i/>
          <w:sz w:val="24"/>
          <w:szCs w:val="24"/>
          <w:lang w:val="en-US"/>
        </w:rPr>
      </w:pPr>
    </w:p>
    <w:p w14:paraId="61E5A4BB" w14:textId="77777777" w:rsidR="00CF0924" w:rsidRDefault="00CF0924">
      <w:pPr>
        <w:spacing w:after="0"/>
        <w:rPr>
          <w:rFonts w:cstheme="minorHAnsi"/>
          <w:i/>
          <w:sz w:val="24"/>
          <w:szCs w:val="24"/>
          <w:lang w:val="en-US"/>
        </w:rPr>
      </w:pPr>
    </w:p>
    <w:p w14:paraId="41ED7858" w14:textId="77777777" w:rsidR="00CF0924" w:rsidRDefault="00CF0924">
      <w:pPr>
        <w:spacing w:after="0"/>
        <w:rPr>
          <w:rFonts w:cstheme="minorHAnsi"/>
          <w:i/>
          <w:sz w:val="24"/>
          <w:szCs w:val="24"/>
          <w:lang w:val="en-US"/>
        </w:rPr>
      </w:pPr>
    </w:p>
    <w:p w14:paraId="4E2E9CB6" w14:textId="77777777" w:rsidR="00CF0924" w:rsidRDefault="00CF0924">
      <w:pPr>
        <w:spacing w:after="0"/>
        <w:rPr>
          <w:rFonts w:cstheme="minorHAnsi"/>
          <w:i/>
          <w:sz w:val="24"/>
          <w:szCs w:val="24"/>
          <w:lang w:val="en-US"/>
        </w:rPr>
      </w:pPr>
    </w:p>
    <w:p w14:paraId="6D3EDCAA" w14:textId="77777777" w:rsidR="00CF0924" w:rsidRDefault="00CF0924">
      <w:pPr>
        <w:spacing w:after="0"/>
        <w:rPr>
          <w:rFonts w:cstheme="minorHAnsi"/>
          <w:i/>
          <w:sz w:val="24"/>
          <w:szCs w:val="24"/>
          <w:lang w:val="en-US"/>
        </w:rPr>
      </w:pPr>
    </w:p>
    <w:p w14:paraId="1FA44AD7" w14:textId="77777777" w:rsidR="00CF0924" w:rsidRDefault="00B465D4">
      <w:pPr>
        <w:pStyle w:val="Titre2"/>
        <w:spacing w:before="0" w:after="240"/>
        <w:rPr>
          <w:rFonts w:asciiTheme="minorHAnsi" w:hAnsiTheme="minorHAnsi" w:cstheme="minorHAnsi"/>
          <w:b/>
          <w:color w:val="0070C0"/>
          <w:sz w:val="36"/>
          <w:szCs w:val="36"/>
          <w:lang w:val="en-US"/>
        </w:rPr>
      </w:pPr>
      <w:bookmarkStart w:id="46" w:name="_Toc124865831"/>
      <w:r>
        <w:rPr>
          <w:rFonts w:asciiTheme="minorHAnsi" w:hAnsiTheme="minorHAnsi" w:cstheme="minorHAnsi"/>
          <w:b/>
          <w:color w:val="0070C0"/>
          <w:sz w:val="36"/>
          <w:szCs w:val="36"/>
          <w:lang w:val="en-US"/>
        </w:rPr>
        <w:t>5. Project Setup</w:t>
      </w:r>
      <w:bookmarkEnd w:id="46"/>
      <w:r>
        <w:rPr>
          <w:rFonts w:asciiTheme="minorHAnsi" w:hAnsiTheme="minorHAnsi" w:cstheme="minorHAnsi"/>
          <w:b/>
          <w:color w:val="0070C0"/>
          <w:sz w:val="36"/>
          <w:szCs w:val="36"/>
          <w:lang w:val="en-US"/>
        </w:rPr>
        <w:t xml:space="preserve"> </w:t>
      </w:r>
    </w:p>
    <w:p w14:paraId="7CD7CEED" w14:textId="77777777" w:rsidR="00CF0924" w:rsidRDefault="00B465D4">
      <w:pPr>
        <w:pStyle w:val="Titre2"/>
        <w:rPr>
          <w:rFonts w:asciiTheme="minorHAnsi" w:hAnsiTheme="minorHAnsi" w:cstheme="minorHAnsi"/>
          <w:color w:val="0070C0"/>
          <w:lang w:val="en-US"/>
        </w:rPr>
      </w:pPr>
      <w:bookmarkStart w:id="47" w:name="_Toc124865832"/>
      <w:r>
        <w:rPr>
          <w:rFonts w:asciiTheme="minorHAnsi" w:hAnsiTheme="minorHAnsi" w:cstheme="minorHAnsi"/>
          <w:color w:val="0070C0"/>
          <w:lang w:val="en-US"/>
        </w:rPr>
        <w:t>Project Plan</w:t>
      </w:r>
      <w:bookmarkEnd w:id="47"/>
    </w:p>
    <w:p w14:paraId="7E2A5C78" w14:textId="77777777" w:rsidR="00CF0924" w:rsidRDefault="00CF0924">
      <w:pPr>
        <w:rPr>
          <w:lang w:val="en-US"/>
        </w:rPr>
      </w:pPr>
    </w:p>
    <w:p w14:paraId="3A2A69E5" w14:textId="77777777" w:rsidR="00CF0924" w:rsidRDefault="00B465D4">
      <w:pPr>
        <w:pStyle w:val="Titre2"/>
        <w:rPr>
          <w:rFonts w:asciiTheme="minorHAnsi" w:hAnsiTheme="minorHAnsi" w:cstheme="minorHAnsi"/>
          <w:b/>
          <w:color w:val="auto"/>
          <w:sz w:val="24"/>
          <w:szCs w:val="24"/>
          <w:lang w:val="en-US"/>
        </w:rPr>
      </w:pPr>
      <w:bookmarkStart w:id="48" w:name="_Toc124865833"/>
      <w:r>
        <w:rPr>
          <w:rFonts w:asciiTheme="minorHAnsi" w:hAnsiTheme="minorHAnsi" w:cstheme="minorHAnsi"/>
          <w:b/>
          <w:color w:val="auto"/>
          <w:sz w:val="24"/>
          <w:szCs w:val="24"/>
          <w:lang w:val="en-US"/>
        </w:rPr>
        <w:t>Project Duration – (M)</w:t>
      </w:r>
      <w:bookmarkEnd w:id="48"/>
    </w:p>
    <w:p w14:paraId="082D4B3D" w14:textId="77777777" w:rsidR="00CF0924" w:rsidRDefault="00B465D4">
      <w:pPr>
        <w:rPr>
          <w:rFonts w:cstheme="minorHAnsi"/>
          <w:sz w:val="24"/>
          <w:szCs w:val="24"/>
          <w:lang w:val="en-US"/>
        </w:rPr>
      </w:pPr>
      <w:r>
        <w:rPr>
          <w:rFonts w:eastAsiaTheme="majorEastAsia" w:cstheme="minorHAnsi"/>
          <w:noProof/>
          <w:sz w:val="24"/>
          <w:szCs w:val="24"/>
          <w:lang w:val="en-US"/>
        </w:rPr>
        <w:drawing>
          <wp:inline distT="0" distB="0" distL="0" distR="0" wp14:anchorId="44CCE556" wp14:editId="0386F67A">
            <wp:extent cx="5760720" cy="850900"/>
            <wp:effectExtent l="0" t="0" r="0" b="6350"/>
            <wp:docPr id="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36"/>
                    <a:stretch/>
                  </pic:blipFill>
                  <pic:spPr bwMode="auto">
                    <a:xfrm>
                      <a:off x="0" y="0"/>
                      <a:ext cx="5760720" cy="850900"/>
                    </a:xfrm>
                    <a:prstGeom prst="rect">
                      <a:avLst/>
                    </a:prstGeom>
                  </pic:spPr>
                </pic:pic>
              </a:graphicData>
            </a:graphic>
          </wp:inline>
        </w:drawing>
      </w:r>
    </w:p>
    <w:p w14:paraId="4CAC1CDB" w14:textId="77777777" w:rsidR="00CF0924" w:rsidRDefault="00B465D4">
      <w:pPr>
        <w:pStyle w:val="Titre2"/>
        <w:rPr>
          <w:rFonts w:asciiTheme="minorHAnsi" w:hAnsiTheme="minorHAnsi" w:cstheme="minorHAnsi"/>
          <w:b/>
          <w:color w:val="auto"/>
          <w:sz w:val="24"/>
          <w:szCs w:val="24"/>
          <w:lang w:val="en-US"/>
        </w:rPr>
      </w:pPr>
      <w:bookmarkStart w:id="49" w:name="_Toc124865834"/>
      <w:r>
        <w:rPr>
          <w:rFonts w:asciiTheme="minorHAnsi" w:hAnsiTheme="minorHAnsi" w:cstheme="minorHAnsi"/>
          <w:b/>
          <w:color w:val="auto"/>
          <w:sz w:val="24"/>
          <w:szCs w:val="24"/>
          <w:lang w:val="en-US"/>
        </w:rPr>
        <w:t>Work Packages and Milestones</w:t>
      </w:r>
      <w:bookmarkEnd w:id="49"/>
    </w:p>
    <w:p w14:paraId="01DBD228" w14:textId="77777777" w:rsidR="00CF0924" w:rsidRDefault="00B465D4">
      <w:pPr>
        <w:rPr>
          <w:rFonts w:cstheme="minorHAnsi"/>
          <w:sz w:val="24"/>
          <w:szCs w:val="24"/>
          <w:lang w:val="en-US"/>
        </w:rPr>
      </w:pPr>
      <w:r>
        <w:rPr>
          <w:rFonts w:eastAsiaTheme="majorEastAsia" w:cstheme="minorHAnsi"/>
          <w:sz w:val="24"/>
          <w:szCs w:val="24"/>
          <w:lang w:val="en-US"/>
        </w:rPr>
        <w:t>Add your work packages here: The work packages should include a definition of activities, show the planned time schedule and resource planning as well as the division of work between partners.</w:t>
      </w:r>
    </w:p>
    <w:tbl>
      <w:tblPr>
        <w:tblStyle w:val="Grilledutableau"/>
        <w:tblpPr w:leftFromText="141" w:rightFromText="141" w:vertAnchor="text" w:horzAnchor="margin" w:tblpY="23"/>
        <w:tblW w:w="0" w:type="auto"/>
        <w:tblLook w:val="04A0" w:firstRow="1" w:lastRow="0" w:firstColumn="1" w:lastColumn="0" w:noHBand="0" w:noVBand="1"/>
      </w:tblPr>
      <w:tblGrid>
        <w:gridCol w:w="910"/>
        <w:gridCol w:w="910"/>
        <w:gridCol w:w="1185"/>
        <w:gridCol w:w="1185"/>
        <w:gridCol w:w="1265"/>
        <w:gridCol w:w="880"/>
        <w:gridCol w:w="793"/>
        <w:gridCol w:w="1234"/>
        <w:gridCol w:w="700"/>
      </w:tblGrid>
      <w:tr w:rsidR="00CF0924" w14:paraId="4AC429EF" w14:textId="77777777">
        <w:tc>
          <w:tcPr>
            <w:tcW w:w="911" w:type="dxa"/>
          </w:tcPr>
          <w:p w14:paraId="6919FEC7" w14:textId="77777777" w:rsidR="00CF0924" w:rsidRDefault="00B465D4">
            <w:pPr>
              <w:rPr>
                <w:rFonts w:cstheme="minorHAnsi"/>
                <w:sz w:val="24"/>
                <w:szCs w:val="24"/>
                <w:lang w:val="en-US"/>
              </w:rPr>
            </w:pPr>
            <w:r>
              <w:rPr>
                <w:rFonts w:cstheme="minorHAnsi"/>
                <w:sz w:val="24"/>
                <w:szCs w:val="24"/>
                <w:lang w:val="en-US"/>
              </w:rPr>
              <w:t>Work package</w:t>
            </w:r>
          </w:p>
        </w:tc>
        <w:tc>
          <w:tcPr>
            <w:tcW w:w="910" w:type="dxa"/>
          </w:tcPr>
          <w:p w14:paraId="2550059E" w14:textId="77777777" w:rsidR="00CF0924" w:rsidRDefault="00B465D4">
            <w:pPr>
              <w:rPr>
                <w:rFonts w:cstheme="minorHAnsi"/>
                <w:sz w:val="24"/>
                <w:szCs w:val="24"/>
                <w:lang w:val="en-US"/>
              </w:rPr>
            </w:pPr>
            <w:r>
              <w:rPr>
                <w:rFonts w:cstheme="minorHAnsi"/>
                <w:sz w:val="24"/>
                <w:szCs w:val="24"/>
                <w:lang w:val="en-US"/>
              </w:rPr>
              <w:t>Title of work package</w:t>
            </w:r>
          </w:p>
        </w:tc>
        <w:tc>
          <w:tcPr>
            <w:tcW w:w="1185" w:type="dxa"/>
          </w:tcPr>
          <w:p w14:paraId="09F44968" w14:textId="77777777" w:rsidR="00CF0924" w:rsidRDefault="00B465D4">
            <w:pPr>
              <w:rPr>
                <w:rFonts w:cstheme="minorHAnsi"/>
                <w:sz w:val="24"/>
                <w:szCs w:val="24"/>
                <w:lang w:val="en-US"/>
              </w:rPr>
            </w:pPr>
            <w:r>
              <w:rPr>
                <w:rFonts w:cstheme="minorHAnsi"/>
                <w:sz w:val="24"/>
                <w:szCs w:val="24"/>
                <w:lang w:val="en-US"/>
              </w:rPr>
              <w:t>Description of Work Package</w:t>
            </w:r>
          </w:p>
        </w:tc>
        <w:tc>
          <w:tcPr>
            <w:tcW w:w="1185" w:type="dxa"/>
          </w:tcPr>
          <w:p w14:paraId="7BB0C76F" w14:textId="77777777" w:rsidR="00CF0924" w:rsidRDefault="00B465D4">
            <w:pPr>
              <w:rPr>
                <w:rFonts w:cstheme="minorHAnsi"/>
                <w:sz w:val="24"/>
                <w:szCs w:val="24"/>
                <w:lang w:val="en-US"/>
              </w:rPr>
            </w:pPr>
            <w:r>
              <w:rPr>
                <w:rFonts w:cstheme="minorHAnsi"/>
                <w:sz w:val="24"/>
                <w:szCs w:val="24"/>
                <w:lang w:val="en-US"/>
              </w:rPr>
              <w:t>Description of activities</w:t>
            </w:r>
          </w:p>
        </w:tc>
        <w:tc>
          <w:tcPr>
            <w:tcW w:w="1265" w:type="dxa"/>
          </w:tcPr>
          <w:p w14:paraId="47DFF76B" w14:textId="77777777" w:rsidR="00CF0924" w:rsidRDefault="00B465D4">
            <w:pPr>
              <w:rPr>
                <w:rFonts w:cstheme="minorHAnsi"/>
                <w:sz w:val="24"/>
                <w:szCs w:val="24"/>
                <w:lang w:val="en-US"/>
              </w:rPr>
            </w:pPr>
            <w:r>
              <w:rPr>
                <w:rFonts w:cstheme="minorHAnsi"/>
                <w:sz w:val="24"/>
                <w:szCs w:val="24"/>
                <w:lang w:val="en-US"/>
              </w:rPr>
              <w:t>Quantifiable Deliverables</w:t>
            </w:r>
          </w:p>
        </w:tc>
        <w:tc>
          <w:tcPr>
            <w:tcW w:w="880" w:type="dxa"/>
          </w:tcPr>
          <w:p w14:paraId="762394B7" w14:textId="77777777" w:rsidR="00CF0924" w:rsidRDefault="00B465D4">
            <w:pPr>
              <w:rPr>
                <w:rFonts w:cstheme="minorHAnsi"/>
                <w:sz w:val="24"/>
                <w:szCs w:val="24"/>
                <w:lang w:val="en-US"/>
              </w:rPr>
            </w:pPr>
            <w:r>
              <w:rPr>
                <w:rFonts w:cstheme="minorHAnsi"/>
                <w:sz w:val="24"/>
                <w:szCs w:val="24"/>
                <w:lang w:val="en-US"/>
              </w:rPr>
              <w:t>Starting month</w:t>
            </w:r>
          </w:p>
        </w:tc>
        <w:tc>
          <w:tcPr>
            <w:tcW w:w="793" w:type="dxa"/>
          </w:tcPr>
          <w:p w14:paraId="4E0D304F" w14:textId="77777777" w:rsidR="00CF0924" w:rsidRDefault="00B465D4">
            <w:pPr>
              <w:rPr>
                <w:rFonts w:cstheme="minorHAnsi"/>
                <w:sz w:val="24"/>
                <w:szCs w:val="24"/>
                <w:lang w:val="en-US"/>
              </w:rPr>
            </w:pPr>
            <w:r>
              <w:rPr>
                <w:rFonts w:cstheme="minorHAnsi"/>
                <w:sz w:val="24"/>
                <w:szCs w:val="24"/>
                <w:lang w:val="en-US"/>
              </w:rPr>
              <w:t>Ending month</w:t>
            </w:r>
          </w:p>
        </w:tc>
        <w:tc>
          <w:tcPr>
            <w:tcW w:w="1234" w:type="dxa"/>
          </w:tcPr>
          <w:p w14:paraId="6B031C0A" w14:textId="77777777" w:rsidR="00CF0924" w:rsidRDefault="00B465D4">
            <w:pPr>
              <w:rPr>
                <w:rFonts w:cstheme="minorHAnsi"/>
                <w:sz w:val="24"/>
                <w:szCs w:val="24"/>
                <w:lang w:val="en-US"/>
              </w:rPr>
            </w:pPr>
            <w:r>
              <w:rPr>
                <w:rFonts w:cstheme="minorHAnsi"/>
                <w:sz w:val="24"/>
                <w:szCs w:val="24"/>
                <w:lang w:val="en-US"/>
              </w:rPr>
              <w:t>Responsible (</w:t>
            </w:r>
            <w:proofErr w:type="spellStart"/>
            <w:r>
              <w:rPr>
                <w:rFonts w:cstheme="minorHAnsi"/>
                <w:sz w:val="24"/>
                <w:szCs w:val="24"/>
                <w:lang w:val="en-US"/>
              </w:rPr>
              <w:t>UniFR</w:t>
            </w:r>
            <w:proofErr w:type="spellEnd"/>
            <w:r>
              <w:rPr>
                <w:rFonts w:cstheme="minorHAnsi"/>
                <w:sz w:val="24"/>
                <w:szCs w:val="24"/>
                <w:lang w:val="en-US"/>
              </w:rPr>
              <w:t xml:space="preserve"> or Company)</w:t>
            </w:r>
          </w:p>
        </w:tc>
        <w:tc>
          <w:tcPr>
            <w:tcW w:w="699" w:type="dxa"/>
          </w:tcPr>
          <w:p w14:paraId="7157A790" w14:textId="77777777" w:rsidR="00CF0924" w:rsidRDefault="00B465D4">
            <w:pPr>
              <w:rPr>
                <w:rFonts w:cstheme="minorHAnsi"/>
                <w:sz w:val="24"/>
                <w:szCs w:val="24"/>
                <w:lang w:val="en-US"/>
              </w:rPr>
            </w:pPr>
            <w:r>
              <w:rPr>
                <w:rFonts w:cstheme="minorHAnsi"/>
                <w:sz w:val="24"/>
                <w:szCs w:val="24"/>
                <w:lang w:val="en-US"/>
              </w:rPr>
              <w:t>No. of hours</w:t>
            </w:r>
          </w:p>
        </w:tc>
      </w:tr>
      <w:tr w:rsidR="00CF0924" w14:paraId="60C538ED" w14:textId="77777777">
        <w:tc>
          <w:tcPr>
            <w:tcW w:w="911" w:type="dxa"/>
          </w:tcPr>
          <w:p w14:paraId="6289A1F2" w14:textId="77777777" w:rsidR="00CF0924" w:rsidRDefault="00CF0924">
            <w:pPr>
              <w:rPr>
                <w:rFonts w:cstheme="minorHAnsi"/>
                <w:sz w:val="24"/>
                <w:szCs w:val="24"/>
                <w:lang w:val="en-US"/>
              </w:rPr>
            </w:pPr>
          </w:p>
        </w:tc>
        <w:tc>
          <w:tcPr>
            <w:tcW w:w="910" w:type="dxa"/>
          </w:tcPr>
          <w:p w14:paraId="55169EE0" w14:textId="77777777" w:rsidR="00CF0924" w:rsidRDefault="00CF0924">
            <w:pPr>
              <w:rPr>
                <w:rFonts w:cstheme="minorHAnsi"/>
                <w:sz w:val="24"/>
                <w:szCs w:val="24"/>
                <w:lang w:val="en-US"/>
              </w:rPr>
            </w:pPr>
          </w:p>
        </w:tc>
        <w:tc>
          <w:tcPr>
            <w:tcW w:w="1185" w:type="dxa"/>
          </w:tcPr>
          <w:p w14:paraId="5FD9C8AC" w14:textId="77777777" w:rsidR="00CF0924" w:rsidRDefault="00CF0924">
            <w:pPr>
              <w:rPr>
                <w:rFonts w:cstheme="minorHAnsi"/>
                <w:sz w:val="24"/>
                <w:szCs w:val="24"/>
                <w:lang w:val="en-US"/>
              </w:rPr>
            </w:pPr>
          </w:p>
        </w:tc>
        <w:tc>
          <w:tcPr>
            <w:tcW w:w="1185" w:type="dxa"/>
          </w:tcPr>
          <w:p w14:paraId="40F44B65" w14:textId="77777777" w:rsidR="00CF0924" w:rsidRDefault="00CF0924">
            <w:pPr>
              <w:rPr>
                <w:rFonts w:cstheme="minorHAnsi"/>
                <w:sz w:val="24"/>
                <w:szCs w:val="24"/>
                <w:lang w:val="en-US"/>
              </w:rPr>
            </w:pPr>
          </w:p>
        </w:tc>
        <w:tc>
          <w:tcPr>
            <w:tcW w:w="1265" w:type="dxa"/>
          </w:tcPr>
          <w:p w14:paraId="76FD4485" w14:textId="77777777" w:rsidR="00CF0924" w:rsidRDefault="00CF0924">
            <w:pPr>
              <w:rPr>
                <w:rFonts w:cstheme="minorHAnsi"/>
                <w:sz w:val="24"/>
                <w:szCs w:val="24"/>
                <w:lang w:val="en-US"/>
              </w:rPr>
            </w:pPr>
          </w:p>
        </w:tc>
        <w:tc>
          <w:tcPr>
            <w:tcW w:w="880" w:type="dxa"/>
          </w:tcPr>
          <w:p w14:paraId="6D3A928E" w14:textId="77777777" w:rsidR="00CF0924" w:rsidRDefault="00CF0924">
            <w:pPr>
              <w:rPr>
                <w:rFonts w:cstheme="minorHAnsi"/>
                <w:sz w:val="24"/>
                <w:szCs w:val="24"/>
                <w:lang w:val="en-US"/>
              </w:rPr>
            </w:pPr>
          </w:p>
        </w:tc>
        <w:tc>
          <w:tcPr>
            <w:tcW w:w="793" w:type="dxa"/>
          </w:tcPr>
          <w:p w14:paraId="7B1555AE" w14:textId="77777777" w:rsidR="00CF0924" w:rsidRDefault="00CF0924">
            <w:pPr>
              <w:rPr>
                <w:rFonts w:cstheme="minorHAnsi"/>
                <w:sz w:val="24"/>
                <w:szCs w:val="24"/>
                <w:lang w:val="en-US"/>
              </w:rPr>
            </w:pPr>
          </w:p>
        </w:tc>
        <w:tc>
          <w:tcPr>
            <w:tcW w:w="1234" w:type="dxa"/>
          </w:tcPr>
          <w:p w14:paraId="7C84FD67" w14:textId="77777777" w:rsidR="00CF0924" w:rsidRDefault="00CF0924">
            <w:pPr>
              <w:rPr>
                <w:rFonts w:cstheme="minorHAnsi"/>
                <w:sz w:val="24"/>
                <w:szCs w:val="24"/>
                <w:lang w:val="en-US"/>
              </w:rPr>
            </w:pPr>
          </w:p>
        </w:tc>
        <w:tc>
          <w:tcPr>
            <w:tcW w:w="699" w:type="dxa"/>
          </w:tcPr>
          <w:p w14:paraId="14FA48BD" w14:textId="77777777" w:rsidR="00CF0924" w:rsidRDefault="00CF0924">
            <w:pPr>
              <w:rPr>
                <w:rFonts w:cstheme="minorHAnsi"/>
                <w:sz w:val="24"/>
                <w:szCs w:val="24"/>
                <w:lang w:val="en-US"/>
              </w:rPr>
            </w:pPr>
          </w:p>
        </w:tc>
      </w:tr>
    </w:tbl>
    <w:p w14:paraId="0925B3C4" w14:textId="77777777" w:rsidR="00CF0924" w:rsidRDefault="00B465D4">
      <w:pPr>
        <w:rPr>
          <w:rFonts w:cstheme="minorHAnsi"/>
          <w:sz w:val="24"/>
          <w:szCs w:val="24"/>
          <w:lang w:val="en-US"/>
        </w:rPr>
      </w:pPr>
      <w:r>
        <w:rPr>
          <w:rFonts w:eastAsiaTheme="majorEastAsia" w:cstheme="minorHAnsi"/>
          <w:sz w:val="24"/>
          <w:szCs w:val="24"/>
          <w:lang w:val="en-US"/>
        </w:rPr>
        <w:t xml:space="preserve">Please additionally submit a project plan (e.g. </w:t>
      </w:r>
      <w:proofErr w:type="spellStart"/>
      <w:r>
        <w:rPr>
          <w:rFonts w:eastAsiaTheme="majorEastAsia" w:cstheme="minorHAnsi"/>
          <w:sz w:val="24"/>
          <w:szCs w:val="24"/>
          <w:lang w:val="en-US"/>
        </w:rPr>
        <w:t>gantt</w:t>
      </w:r>
      <w:proofErr w:type="spellEnd"/>
      <w:r>
        <w:rPr>
          <w:rFonts w:eastAsiaTheme="majorEastAsia" w:cstheme="minorHAnsi"/>
          <w:sz w:val="24"/>
          <w:szCs w:val="24"/>
          <w:lang w:val="en-US"/>
        </w:rPr>
        <w:t xml:space="preserve"> chart)</w:t>
      </w:r>
    </w:p>
    <w:p w14:paraId="066E2D9D" w14:textId="77777777" w:rsidR="00CF0924" w:rsidRDefault="00B465D4">
      <w:pPr>
        <w:pStyle w:val="Titre2"/>
        <w:rPr>
          <w:rFonts w:asciiTheme="minorHAnsi" w:hAnsiTheme="minorHAnsi" w:cstheme="minorHAnsi"/>
          <w:b/>
          <w:sz w:val="24"/>
          <w:szCs w:val="24"/>
          <w:lang w:val="en-US"/>
        </w:rPr>
      </w:pPr>
      <w:bookmarkStart w:id="50" w:name="_Toc124865835"/>
      <w:r>
        <w:rPr>
          <w:rFonts w:asciiTheme="minorHAnsi" w:hAnsiTheme="minorHAnsi" w:cstheme="minorHAnsi"/>
          <w:b/>
          <w:color w:val="auto"/>
          <w:sz w:val="24"/>
          <w:szCs w:val="24"/>
          <w:lang w:val="en-US"/>
        </w:rPr>
        <w:t>Risk Management</w:t>
      </w:r>
      <w:bookmarkEnd w:id="50"/>
    </w:p>
    <w:p w14:paraId="4BD8977B" w14:textId="77777777" w:rsidR="00CF0924" w:rsidRDefault="00B465D4">
      <w:pPr>
        <w:rPr>
          <w:rFonts w:cstheme="minorHAnsi"/>
          <w:sz w:val="24"/>
          <w:szCs w:val="24"/>
          <w:lang w:val="en-GB"/>
        </w:rPr>
      </w:pPr>
      <w:r>
        <w:rPr>
          <w:rFonts w:eastAsiaTheme="majorEastAsia" w:cstheme="minorHAnsi"/>
          <w:color w:val="000000"/>
          <w:sz w:val="24"/>
          <w:szCs w:val="24"/>
          <w:shd w:val="clear" w:color="auto" w:fill="FFFFFF"/>
          <w:lang w:val="en-GB"/>
        </w:rPr>
        <w:t>Please describe and estimate the risks and the planned measures to minimise the risks with the excel below or by providing an own risk management document. All relevant risk categories (implementation, management, market, project management, research, technical or other risks) should be considered in the analysis.</w:t>
      </w:r>
    </w:p>
    <w:p w14:paraId="4F383368" w14:textId="77777777" w:rsidR="00CF0924" w:rsidRDefault="008E5783">
      <w:pPr>
        <w:rPr>
          <w:rFonts w:cstheme="minorHAnsi"/>
          <w:sz w:val="24"/>
          <w:szCs w:val="24"/>
          <w:lang w:val="en-US"/>
        </w:rPr>
      </w:pPr>
      <w:r>
        <w:rPr>
          <w:rFonts w:eastAsiaTheme="majorEastAsia" w:cstheme="minorHAnsi"/>
          <w:sz w:val="24"/>
          <w:szCs w:val="24"/>
          <w:lang w:val="en-US"/>
        </w:rPr>
        <w:pict w14:anchorId="3A1901EF">
          <v:shape id="_x0000_s1027" type="#_x0000_t75" style="position:absolute;margin-left:0;margin-top:0;width:50pt;height:50pt;z-index:251657728;visibility:hidden" filled="t" stroked="t">
            <v:stroke joinstyle="round"/>
            <v:path o:extrusionok="t" gradientshapeok="f" o:connecttype="segments"/>
            <o:lock v:ext="edit" aspectratio="f" selection="t"/>
          </v:shape>
        </w:pict>
      </w:r>
      <w:r w:rsidR="00B465D4">
        <w:rPr>
          <w:rFonts w:eastAsiaTheme="majorEastAsia" w:cstheme="minorHAnsi"/>
          <w:sz w:val="24"/>
          <w:szCs w:val="24"/>
          <w:lang w:val="en-US"/>
        </w:rPr>
        <w:object w:dxaOrig="1805" w:dyaOrig="1178" w14:anchorId="5ED678D6">
          <v:shape id="_x0000_i1026" type="#_x0000_t75" style="width:65.75pt;height:42.25pt;mso-wrap-distance-left:0;mso-wrap-distance-right:0" o:ole="">
            <v:imagedata r:id="rId37" o:title=""/>
            <v:path textboxrect="0,0,0,0"/>
          </v:shape>
          <o:OLEObject Type="Embed" ProgID="Excel.Sheet.12" ShapeID="_x0000_i1026" DrawAspect="Content" ObjectID="_1735479235" r:id="rId38"/>
        </w:object>
      </w:r>
      <w:r w:rsidR="00B465D4">
        <w:rPr>
          <w:rFonts w:eastAsiaTheme="majorEastAsia" w:cstheme="minorHAnsi"/>
          <w:sz w:val="24"/>
          <w:szCs w:val="24"/>
          <w:lang w:val="en-US"/>
        </w:rPr>
        <w:t xml:space="preserve"> </w:t>
      </w:r>
    </w:p>
    <w:p w14:paraId="7C77C419" w14:textId="77777777" w:rsidR="00CF0924" w:rsidRDefault="00B465D4">
      <w:pPr>
        <w:pStyle w:val="Titre2"/>
        <w:rPr>
          <w:rFonts w:asciiTheme="minorHAnsi" w:hAnsiTheme="minorHAnsi" w:cstheme="minorHAnsi"/>
          <w:color w:val="0070C0"/>
          <w:lang w:val="en-US"/>
        </w:rPr>
      </w:pPr>
      <w:bookmarkStart w:id="51" w:name="_Hlk113546120"/>
      <w:bookmarkStart w:id="52" w:name="_Toc124865836"/>
      <w:r>
        <w:rPr>
          <w:rFonts w:asciiTheme="minorHAnsi" w:hAnsiTheme="minorHAnsi" w:cstheme="minorHAnsi"/>
          <w:color w:val="0070C0"/>
          <w:lang w:val="en-US"/>
        </w:rPr>
        <w:t>Project Management</w:t>
      </w:r>
      <w:bookmarkEnd w:id="51"/>
      <w:bookmarkEnd w:id="52"/>
    </w:p>
    <w:p w14:paraId="19AADEFB" w14:textId="77777777" w:rsidR="00CF0924" w:rsidRDefault="00B465D4">
      <w:pPr>
        <w:rPr>
          <w:rFonts w:cstheme="minorHAnsi"/>
          <w:color w:val="0070C0"/>
          <w:sz w:val="24"/>
          <w:szCs w:val="24"/>
          <w:lang w:val="en-US"/>
        </w:rPr>
      </w:pPr>
      <w:r>
        <w:rPr>
          <w:rFonts w:eastAsiaTheme="majorEastAsia" w:cstheme="minorHAnsi"/>
          <w:sz w:val="24"/>
          <w:szCs w:val="24"/>
          <w:lang w:val="en-US"/>
        </w:rPr>
        <w:t>How many of the total planned hours are dedicated to project management activities? Please explain the extent.</w:t>
      </w:r>
    </w:p>
    <w:p w14:paraId="4B390C3D" w14:textId="77777777" w:rsidR="00CF0924" w:rsidRDefault="00B465D4">
      <w:pPr>
        <w:spacing w:after="0"/>
        <w:rPr>
          <w:rFonts w:cstheme="minorHAnsi"/>
          <w:sz w:val="24"/>
          <w:szCs w:val="24"/>
          <w:lang w:val="en-US"/>
        </w:rPr>
      </w:pPr>
      <w:r>
        <w:rPr>
          <w:rFonts w:eastAsiaTheme="majorEastAsia" w:cstheme="minorHAnsi"/>
          <w:sz w:val="24"/>
          <w:szCs w:val="24"/>
          <w:lang w:val="en-US"/>
        </w:rPr>
        <w:t>Total Planned Hours per Partner</w:t>
      </w:r>
    </w:p>
    <w:p w14:paraId="66975DD2" w14:textId="77777777" w:rsidR="00CF0924" w:rsidRDefault="00B465D4">
      <w:pPr>
        <w:spacing w:after="0"/>
        <w:rPr>
          <w:rFonts w:cstheme="minorHAnsi"/>
          <w:sz w:val="24"/>
          <w:szCs w:val="24"/>
          <w:lang w:val="en-US"/>
        </w:rPr>
      </w:pPr>
      <w:r>
        <w:rPr>
          <w:rFonts w:eastAsiaTheme="majorEastAsia" w:cstheme="minorHAnsi"/>
          <w:sz w:val="24"/>
          <w:szCs w:val="24"/>
          <w:lang w:val="en-US"/>
        </w:rPr>
        <w:t xml:space="preserve">Responsible </w:t>
      </w:r>
      <w:proofErr w:type="spellStart"/>
      <w:r>
        <w:rPr>
          <w:rFonts w:eastAsiaTheme="majorEastAsia" w:cstheme="minorHAnsi"/>
          <w:sz w:val="24"/>
          <w:szCs w:val="24"/>
          <w:lang w:val="en-US"/>
        </w:rPr>
        <w:t>Organisation</w:t>
      </w:r>
      <w:proofErr w:type="spellEnd"/>
      <w:r>
        <w:rPr>
          <w:rFonts w:eastAsiaTheme="majorEastAsia" w:cstheme="minorHAnsi"/>
          <w:sz w:val="24"/>
          <w:szCs w:val="24"/>
          <w:lang w:val="en-US"/>
        </w:rPr>
        <w:t xml:space="preserve"> Planned Hours</w:t>
      </w:r>
    </w:p>
    <w:p w14:paraId="57F71D13" w14:textId="77777777" w:rsidR="00CF0924" w:rsidRDefault="00B465D4">
      <w:pPr>
        <w:spacing w:after="0"/>
        <w:rPr>
          <w:rFonts w:cstheme="minorHAnsi"/>
          <w:sz w:val="24"/>
          <w:szCs w:val="24"/>
          <w:lang w:val="en-US"/>
        </w:rPr>
      </w:pPr>
      <w:r>
        <w:rPr>
          <w:rFonts w:eastAsiaTheme="majorEastAsia" w:cstheme="minorHAnsi"/>
          <w:sz w:val="24"/>
          <w:szCs w:val="24"/>
          <w:lang w:val="en-US"/>
        </w:rPr>
        <w:t xml:space="preserve">Total planned hours </w:t>
      </w:r>
    </w:p>
    <w:p w14:paraId="3E234F4C" w14:textId="77777777" w:rsidR="00CF0924" w:rsidRDefault="00B465D4">
      <w:pPr>
        <w:pStyle w:val="Titre2"/>
        <w:rPr>
          <w:rFonts w:asciiTheme="minorHAnsi" w:hAnsiTheme="minorHAnsi" w:cstheme="minorHAnsi"/>
          <w:color w:val="0070C0"/>
          <w:lang w:val="en-US"/>
        </w:rPr>
      </w:pPr>
      <w:bookmarkStart w:id="53" w:name="_Hlk113545993"/>
      <w:bookmarkStart w:id="54" w:name="_Hlk106109769"/>
      <w:bookmarkStart w:id="55" w:name="_Toc124865837"/>
      <w:r>
        <w:rPr>
          <w:rFonts w:asciiTheme="minorHAnsi" w:hAnsiTheme="minorHAnsi" w:cstheme="minorHAnsi"/>
          <w:color w:val="0070C0"/>
          <w:lang w:val="en-US"/>
        </w:rPr>
        <w:t>Financial plan</w:t>
      </w:r>
      <w:bookmarkEnd w:id="55"/>
    </w:p>
    <w:p w14:paraId="6BA5F7F0" w14:textId="77777777" w:rsidR="00CF0924" w:rsidRDefault="00B465D4">
      <w:pPr>
        <w:pStyle w:val="Titre2"/>
        <w:rPr>
          <w:rFonts w:asciiTheme="minorHAnsi" w:hAnsiTheme="minorHAnsi" w:cstheme="minorHAnsi"/>
          <w:b/>
          <w:sz w:val="24"/>
          <w:szCs w:val="24"/>
          <w:lang w:val="en-US"/>
        </w:rPr>
      </w:pPr>
      <w:bookmarkStart w:id="56" w:name="_Hlk113546076"/>
      <w:bookmarkStart w:id="57" w:name="_Toc124865838"/>
      <w:bookmarkEnd w:id="53"/>
      <w:r>
        <w:rPr>
          <w:rFonts w:asciiTheme="minorHAnsi" w:hAnsiTheme="minorHAnsi" w:cstheme="minorHAnsi"/>
          <w:b/>
          <w:color w:val="auto"/>
          <w:sz w:val="24"/>
          <w:szCs w:val="24"/>
          <w:lang w:val="en-US"/>
        </w:rPr>
        <w:t>Project management costs (max. 1’000)</w:t>
      </w:r>
      <w:bookmarkEnd w:id="54"/>
      <w:bookmarkEnd w:id="56"/>
      <w:bookmarkEnd w:id="57"/>
    </w:p>
    <w:p w14:paraId="5925B084" w14:textId="77777777" w:rsidR="00CF0924" w:rsidRDefault="00B465D4">
      <w:pPr>
        <w:rPr>
          <w:rFonts w:cstheme="minorHAnsi"/>
          <w:sz w:val="24"/>
          <w:szCs w:val="24"/>
          <w:lang w:val="en-US"/>
        </w:rPr>
      </w:pPr>
      <w:r>
        <w:rPr>
          <w:rFonts w:eastAsiaTheme="majorEastAsia" w:cstheme="minorHAnsi"/>
          <w:sz w:val="24"/>
          <w:szCs w:val="24"/>
          <w:lang w:val="en-US"/>
        </w:rPr>
        <w:t>Please justify the extent of the required costs for project management (project manager and deputy project manager).</w:t>
      </w:r>
    </w:p>
    <w:p w14:paraId="15F19B63" w14:textId="77777777" w:rsidR="00CF0924" w:rsidRDefault="00B465D4">
      <w:pPr>
        <w:pStyle w:val="Titre2"/>
        <w:rPr>
          <w:rFonts w:asciiTheme="minorHAnsi" w:hAnsiTheme="minorHAnsi" w:cstheme="minorHAnsi"/>
          <w:b/>
          <w:color w:val="auto"/>
          <w:sz w:val="24"/>
          <w:szCs w:val="24"/>
          <w:lang w:val="en-US"/>
        </w:rPr>
      </w:pPr>
      <w:bookmarkStart w:id="58" w:name="_Hlk113547136"/>
      <w:bookmarkStart w:id="59" w:name="_Toc124865839"/>
      <w:r>
        <w:rPr>
          <w:rFonts w:asciiTheme="minorHAnsi" w:hAnsiTheme="minorHAnsi" w:cstheme="minorHAnsi"/>
          <w:b/>
          <w:color w:val="auto"/>
          <w:sz w:val="24"/>
          <w:szCs w:val="24"/>
          <w:lang w:val="en-US"/>
        </w:rPr>
        <w:t>Salary costs</w:t>
      </w:r>
      <w:bookmarkEnd w:id="58"/>
      <w:bookmarkEnd w:id="59"/>
    </w:p>
    <w:p w14:paraId="70E2D9DD" w14:textId="77777777" w:rsidR="00CF0924" w:rsidRDefault="00B465D4">
      <w:pPr>
        <w:spacing w:after="0"/>
        <w:rPr>
          <w:rFonts w:cstheme="minorHAnsi"/>
          <w:sz w:val="24"/>
          <w:szCs w:val="24"/>
          <w:lang w:val="en-US"/>
        </w:rPr>
      </w:pPr>
      <w:r>
        <w:rPr>
          <w:rFonts w:eastAsiaTheme="majorEastAsia" w:cstheme="minorHAnsi"/>
          <w:sz w:val="24"/>
          <w:szCs w:val="24"/>
          <w:lang w:val="en-US"/>
        </w:rPr>
        <w:t xml:space="preserve">All research partners have to determine hourly rates for the calculation of the salary costs. If the hourly rates have not yet been determined, the maximal eligible hourly rates may be used until the individual hourly rates are fixed. To determine the individual hourly rates, please contact supervision@innosuisse.ch. </w:t>
      </w:r>
    </w:p>
    <w:p w14:paraId="49CCD644" w14:textId="77777777" w:rsidR="00CF0924" w:rsidRDefault="00B465D4">
      <w:pPr>
        <w:spacing w:after="0"/>
        <w:rPr>
          <w:rFonts w:cstheme="minorHAnsi"/>
          <w:sz w:val="24"/>
          <w:szCs w:val="24"/>
          <w:lang w:val="en-US"/>
        </w:rPr>
      </w:pPr>
      <w:r>
        <w:rPr>
          <w:rFonts w:eastAsiaTheme="majorEastAsia" w:cstheme="minorHAnsi"/>
          <w:sz w:val="24"/>
          <w:szCs w:val="24"/>
          <w:lang w:val="en-US"/>
        </w:rPr>
        <w:t>Staff costs that are covered by the cash contribution may not be listed here.</w:t>
      </w:r>
    </w:p>
    <w:p w14:paraId="5244C698" w14:textId="77777777" w:rsidR="00CF0924" w:rsidRDefault="00B465D4">
      <w:pPr>
        <w:spacing w:after="0"/>
        <w:rPr>
          <w:rFonts w:cstheme="minorHAnsi"/>
          <w:sz w:val="24"/>
          <w:szCs w:val="24"/>
          <w:lang w:val="en-US"/>
        </w:rPr>
      </w:pPr>
      <w:r>
        <w:rPr>
          <w:rFonts w:eastAsiaTheme="majorEastAsia" w:cstheme="minorHAnsi"/>
          <w:sz w:val="24"/>
          <w:szCs w:val="24"/>
          <w:lang w:val="en-US"/>
        </w:rPr>
        <w:t xml:space="preserve">The </w:t>
      </w:r>
      <w:r>
        <w:rPr>
          <w:rFonts w:eastAsiaTheme="majorEastAsia" w:cstheme="minorHAnsi"/>
          <w:b/>
          <w:sz w:val="24"/>
          <w:szCs w:val="24"/>
          <w:lang w:val="en-US"/>
        </w:rPr>
        <w:t>hourly rates for the University of Fribourg are given in the analytic tool</w:t>
      </w:r>
      <w:r>
        <w:rPr>
          <w:rFonts w:eastAsiaTheme="majorEastAsia" w:cstheme="minorHAnsi"/>
          <w:sz w:val="24"/>
          <w:szCs w:val="24"/>
          <w:lang w:val="en-US"/>
        </w:rPr>
        <w:t xml:space="preserve">. </w:t>
      </w:r>
    </w:p>
    <w:p w14:paraId="33839188" w14:textId="77777777" w:rsidR="00CF0924" w:rsidRDefault="00B465D4">
      <w:pPr>
        <w:spacing w:after="0"/>
        <w:rPr>
          <w:rFonts w:cstheme="minorHAnsi"/>
          <w:sz w:val="24"/>
          <w:szCs w:val="24"/>
          <w:lang w:val="en-US"/>
        </w:rPr>
      </w:pPr>
      <w:r>
        <w:rPr>
          <w:rFonts w:eastAsiaTheme="majorEastAsia" w:cstheme="minorHAnsi"/>
          <w:sz w:val="24"/>
          <w:szCs w:val="24"/>
          <w:lang w:val="en-US"/>
        </w:rPr>
        <w:t>At the moment they are set at:</w:t>
      </w:r>
    </w:p>
    <w:tbl>
      <w:tblPr>
        <w:tblStyle w:val="Grilledutableau"/>
        <w:tblW w:w="0" w:type="auto"/>
        <w:tblInd w:w="720" w:type="dxa"/>
        <w:tblLook w:val="04A0" w:firstRow="1" w:lastRow="0" w:firstColumn="1" w:lastColumn="0" w:noHBand="0" w:noVBand="1"/>
      </w:tblPr>
      <w:tblGrid>
        <w:gridCol w:w="4687"/>
        <w:gridCol w:w="3655"/>
      </w:tblGrid>
      <w:tr w:rsidR="00CF0924" w14:paraId="0B9709CF" w14:textId="77777777">
        <w:tc>
          <w:tcPr>
            <w:tcW w:w="4687" w:type="dxa"/>
          </w:tcPr>
          <w:p w14:paraId="5972DFDA" w14:textId="77777777" w:rsidR="00CF0924" w:rsidRDefault="00B465D4">
            <w:pPr>
              <w:pStyle w:val="Paragraphedeliste"/>
              <w:rPr>
                <w:rFonts w:cstheme="minorHAnsi"/>
                <w:i/>
                <w:sz w:val="24"/>
                <w:szCs w:val="24"/>
                <w:lang w:val="en-US"/>
              </w:rPr>
            </w:pPr>
            <w:r>
              <w:rPr>
                <w:rFonts w:cstheme="minorHAnsi"/>
                <w:i/>
                <w:sz w:val="24"/>
                <w:szCs w:val="24"/>
                <w:lang w:val="en-US"/>
              </w:rPr>
              <w:t>U</w:t>
            </w:r>
            <w:proofErr w:type="spellStart"/>
            <w:r>
              <w:rPr>
                <w:rFonts w:cstheme="minorHAnsi"/>
                <w:i/>
                <w:sz w:val="24"/>
                <w:szCs w:val="24"/>
              </w:rPr>
              <w:t>niFR</w:t>
            </w:r>
            <w:proofErr w:type="spellEnd"/>
          </w:p>
        </w:tc>
        <w:tc>
          <w:tcPr>
            <w:tcW w:w="3655" w:type="dxa"/>
          </w:tcPr>
          <w:p w14:paraId="2702990B" w14:textId="77777777" w:rsidR="00CF0924" w:rsidRDefault="00B465D4">
            <w:pPr>
              <w:ind w:left="360"/>
              <w:rPr>
                <w:rFonts w:cstheme="minorHAnsi"/>
                <w:i/>
                <w:sz w:val="24"/>
                <w:szCs w:val="24"/>
                <w:lang w:val="en-US"/>
              </w:rPr>
            </w:pPr>
            <w:commentRangeStart w:id="60"/>
            <w:r>
              <w:rPr>
                <w:rFonts w:cstheme="minorHAnsi"/>
                <w:i/>
                <w:sz w:val="24"/>
                <w:szCs w:val="24"/>
                <w:lang w:val="en-US"/>
              </w:rPr>
              <w:t>Time on project (h)</w:t>
            </w:r>
            <w:commentRangeEnd w:id="60"/>
            <w:r>
              <w:commentReference w:id="60"/>
            </w:r>
          </w:p>
        </w:tc>
      </w:tr>
      <w:tr w:rsidR="00CF0924" w14:paraId="05AD0431" w14:textId="77777777">
        <w:tc>
          <w:tcPr>
            <w:tcW w:w="4687" w:type="dxa"/>
          </w:tcPr>
          <w:p w14:paraId="3C5FF5CF" w14:textId="77777777" w:rsidR="00CF0924" w:rsidRDefault="00B465D4">
            <w:pPr>
              <w:pStyle w:val="Paragraphedeliste"/>
              <w:numPr>
                <w:ilvl w:val="0"/>
                <w:numId w:val="7"/>
              </w:numPr>
              <w:rPr>
                <w:rFonts w:cstheme="minorHAnsi"/>
                <w:i/>
                <w:sz w:val="24"/>
                <w:szCs w:val="24"/>
                <w:lang w:val="en-US"/>
              </w:rPr>
            </w:pPr>
            <w:r>
              <w:rPr>
                <w:rFonts w:cstheme="minorHAnsi"/>
                <w:i/>
                <w:sz w:val="24"/>
                <w:szCs w:val="24"/>
                <w:lang w:val="en-US"/>
              </w:rPr>
              <w:t xml:space="preserve">Project manager: 85 CHF </w:t>
            </w:r>
          </w:p>
        </w:tc>
        <w:tc>
          <w:tcPr>
            <w:tcW w:w="3655" w:type="dxa"/>
          </w:tcPr>
          <w:p w14:paraId="4865D519" w14:textId="77777777" w:rsidR="00CF0924" w:rsidRDefault="00CF0924">
            <w:pPr>
              <w:ind w:left="360"/>
              <w:rPr>
                <w:rFonts w:cstheme="minorHAnsi"/>
                <w:i/>
                <w:sz w:val="24"/>
                <w:szCs w:val="24"/>
                <w:lang w:val="en-US"/>
              </w:rPr>
            </w:pPr>
          </w:p>
        </w:tc>
      </w:tr>
      <w:tr w:rsidR="00CF0924" w14:paraId="672968FD" w14:textId="77777777">
        <w:tc>
          <w:tcPr>
            <w:tcW w:w="4687" w:type="dxa"/>
          </w:tcPr>
          <w:p w14:paraId="598672B0" w14:textId="77777777" w:rsidR="00CF0924" w:rsidRDefault="00B465D4">
            <w:pPr>
              <w:pStyle w:val="Paragraphedeliste"/>
              <w:numPr>
                <w:ilvl w:val="0"/>
                <w:numId w:val="7"/>
              </w:numPr>
              <w:rPr>
                <w:rFonts w:cstheme="minorHAnsi"/>
                <w:i/>
                <w:sz w:val="24"/>
                <w:szCs w:val="24"/>
                <w:lang w:val="en-US"/>
              </w:rPr>
            </w:pPr>
            <w:r>
              <w:rPr>
                <w:rFonts w:cstheme="minorHAnsi"/>
                <w:i/>
                <w:sz w:val="24"/>
                <w:szCs w:val="24"/>
                <w:lang w:val="en-US"/>
              </w:rPr>
              <w:t>Deputy project manager: 85 CHF</w:t>
            </w:r>
          </w:p>
        </w:tc>
        <w:tc>
          <w:tcPr>
            <w:tcW w:w="3655" w:type="dxa"/>
          </w:tcPr>
          <w:p w14:paraId="15EAAE32" w14:textId="77777777" w:rsidR="00CF0924" w:rsidRDefault="00CF0924">
            <w:pPr>
              <w:ind w:left="360"/>
              <w:rPr>
                <w:rFonts w:cstheme="minorHAnsi"/>
                <w:i/>
                <w:sz w:val="24"/>
                <w:szCs w:val="24"/>
                <w:lang w:val="en-US"/>
              </w:rPr>
            </w:pPr>
          </w:p>
        </w:tc>
      </w:tr>
      <w:tr w:rsidR="00CF0924" w14:paraId="0A7E0575" w14:textId="77777777">
        <w:tc>
          <w:tcPr>
            <w:tcW w:w="4687" w:type="dxa"/>
          </w:tcPr>
          <w:p w14:paraId="3AAD8DEC" w14:textId="77777777" w:rsidR="00CF0924" w:rsidRDefault="00B465D4">
            <w:pPr>
              <w:pStyle w:val="Paragraphedeliste"/>
              <w:numPr>
                <w:ilvl w:val="0"/>
                <w:numId w:val="7"/>
              </w:numPr>
              <w:rPr>
                <w:rFonts w:cstheme="minorHAnsi"/>
                <w:i/>
                <w:sz w:val="24"/>
                <w:szCs w:val="24"/>
                <w:lang w:val="en-US"/>
              </w:rPr>
            </w:pPr>
            <w:r>
              <w:rPr>
                <w:rFonts w:cstheme="minorHAnsi"/>
                <w:i/>
                <w:sz w:val="24"/>
                <w:szCs w:val="24"/>
                <w:lang w:val="en-US"/>
              </w:rPr>
              <w:t xml:space="preserve">Experienced scientists: 69 CHF </w:t>
            </w:r>
          </w:p>
        </w:tc>
        <w:tc>
          <w:tcPr>
            <w:tcW w:w="3655" w:type="dxa"/>
          </w:tcPr>
          <w:p w14:paraId="2F2A72AC" w14:textId="77777777" w:rsidR="00CF0924" w:rsidRDefault="00CF0924">
            <w:pPr>
              <w:ind w:left="360"/>
              <w:rPr>
                <w:rFonts w:cstheme="minorHAnsi"/>
                <w:i/>
                <w:sz w:val="24"/>
                <w:szCs w:val="24"/>
                <w:lang w:val="en-US"/>
              </w:rPr>
            </w:pPr>
          </w:p>
        </w:tc>
      </w:tr>
      <w:tr w:rsidR="00CF0924" w14:paraId="12BCEA0B" w14:textId="77777777">
        <w:tc>
          <w:tcPr>
            <w:tcW w:w="4687" w:type="dxa"/>
          </w:tcPr>
          <w:p w14:paraId="1FA40C3C" w14:textId="77777777" w:rsidR="00CF0924" w:rsidRDefault="00B465D4">
            <w:pPr>
              <w:pStyle w:val="Paragraphedeliste"/>
              <w:numPr>
                <w:ilvl w:val="0"/>
                <w:numId w:val="7"/>
              </w:numPr>
              <w:rPr>
                <w:rFonts w:cstheme="minorHAnsi"/>
                <w:i/>
                <w:sz w:val="24"/>
                <w:szCs w:val="24"/>
                <w:lang w:val="en-US"/>
              </w:rPr>
            </w:pPr>
            <w:r>
              <w:rPr>
                <w:rFonts w:cstheme="minorHAnsi"/>
                <w:i/>
                <w:sz w:val="24"/>
                <w:szCs w:val="24"/>
                <w:lang w:val="en-US"/>
              </w:rPr>
              <w:t>Scientific assistants 59 CHF</w:t>
            </w:r>
          </w:p>
        </w:tc>
        <w:tc>
          <w:tcPr>
            <w:tcW w:w="3655" w:type="dxa"/>
          </w:tcPr>
          <w:p w14:paraId="73760C25" w14:textId="77777777" w:rsidR="00CF0924" w:rsidRDefault="00CF0924">
            <w:pPr>
              <w:pStyle w:val="Paragraphedeliste"/>
              <w:rPr>
                <w:rFonts w:cstheme="minorHAnsi"/>
                <w:i/>
                <w:sz w:val="24"/>
                <w:szCs w:val="24"/>
                <w:lang w:val="en-US"/>
              </w:rPr>
            </w:pPr>
          </w:p>
        </w:tc>
      </w:tr>
      <w:tr w:rsidR="00CF0924" w14:paraId="49A61A5A" w14:textId="77777777">
        <w:tc>
          <w:tcPr>
            <w:tcW w:w="4687" w:type="dxa"/>
          </w:tcPr>
          <w:p w14:paraId="746B728C" w14:textId="77777777" w:rsidR="00CF0924" w:rsidRDefault="00B465D4">
            <w:pPr>
              <w:pStyle w:val="Paragraphedeliste"/>
              <w:numPr>
                <w:ilvl w:val="0"/>
                <w:numId w:val="7"/>
              </w:numPr>
              <w:rPr>
                <w:rFonts w:cstheme="minorHAnsi"/>
                <w:i/>
                <w:sz w:val="24"/>
                <w:szCs w:val="24"/>
                <w:lang w:val="en-US"/>
              </w:rPr>
            </w:pPr>
            <w:r>
              <w:rPr>
                <w:rFonts w:cstheme="minorHAnsi"/>
                <w:i/>
                <w:sz w:val="24"/>
                <w:szCs w:val="24"/>
                <w:lang w:val="en-US"/>
              </w:rPr>
              <w:t xml:space="preserve">Specialist: 58 CHF </w:t>
            </w:r>
          </w:p>
        </w:tc>
        <w:tc>
          <w:tcPr>
            <w:tcW w:w="3655" w:type="dxa"/>
          </w:tcPr>
          <w:p w14:paraId="59165ACC" w14:textId="77777777" w:rsidR="00CF0924" w:rsidRDefault="00CF0924">
            <w:pPr>
              <w:pStyle w:val="Paragraphedeliste"/>
              <w:rPr>
                <w:rFonts w:cstheme="minorHAnsi"/>
                <w:i/>
                <w:sz w:val="24"/>
                <w:szCs w:val="24"/>
                <w:lang w:val="en-US"/>
              </w:rPr>
            </w:pPr>
          </w:p>
        </w:tc>
      </w:tr>
      <w:tr w:rsidR="00CF0924" w:rsidRPr="001A65D1" w14:paraId="02CB9F9E" w14:textId="77777777">
        <w:tc>
          <w:tcPr>
            <w:tcW w:w="4687" w:type="dxa"/>
          </w:tcPr>
          <w:p w14:paraId="044DCB29" w14:textId="77777777" w:rsidR="00CF0924" w:rsidRDefault="00B465D4">
            <w:pPr>
              <w:pStyle w:val="Paragraphedeliste"/>
              <w:numPr>
                <w:ilvl w:val="0"/>
                <w:numId w:val="7"/>
              </w:numPr>
              <w:rPr>
                <w:rFonts w:cstheme="minorHAnsi"/>
                <w:i/>
                <w:sz w:val="24"/>
                <w:szCs w:val="24"/>
                <w:lang w:val="en-US"/>
              </w:rPr>
            </w:pPr>
            <w:r>
              <w:rPr>
                <w:rFonts w:cstheme="minorHAnsi"/>
                <w:i/>
                <w:sz w:val="24"/>
                <w:szCs w:val="24"/>
                <w:lang w:val="en-US"/>
              </w:rPr>
              <w:t xml:space="preserve">Doctoral students and auxiliary staff: 44 CHF </w:t>
            </w:r>
          </w:p>
        </w:tc>
        <w:tc>
          <w:tcPr>
            <w:tcW w:w="3655" w:type="dxa"/>
          </w:tcPr>
          <w:p w14:paraId="37779CEA" w14:textId="77777777" w:rsidR="00CF0924" w:rsidRDefault="00CF0924">
            <w:pPr>
              <w:pStyle w:val="Paragraphedeliste"/>
              <w:rPr>
                <w:rFonts w:cstheme="minorHAnsi"/>
                <w:i/>
                <w:sz w:val="24"/>
                <w:szCs w:val="24"/>
                <w:lang w:val="en-US"/>
              </w:rPr>
            </w:pPr>
          </w:p>
        </w:tc>
      </w:tr>
    </w:tbl>
    <w:p w14:paraId="58B7255F" w14:textId="77777777" w:rsidR="00CF0924" w:rsidRDefault="00CF0924">
      <w:pPr>
        <w:rPr>
          <w:rFonts w:cstheme="minorHAnsi"/>
          <w:i/>
          <w:sz w:val="24"/>
          <w:szCs w:val="24"/>
          <w:lang w:val="en-US"/>
        </w:rPr>
      </w:pPr>
    </w:p>
    <w:p w14:paraId="05219777" w14:textId="77777777" w:rsidR="00CF0924" w:rsidRDefault="00B465D4">
      <w:pPr>
        <w:rPr>
          <w:rFonts w:cstheme="minorHAnsi"/>
          <w:sz w:val="24"/>
          <w:szCs w:val="24"/>
          <w:lang w:val="en-US"/>
        </w:rPr>
      </w:pPr>
      <w:r>
        <w:rPr>
          <w:rFonts w:eastAsiaTheme="majorEastAsia" w:cstheme="minorHAnsi"/>
          <w:sz w:val="24"/>
          <w:szCs w:val="24"/>
          <w:lang w:val="en-US"/>
        </w:rPr>
        <w:t>Implementation partner hourly rates (from 2023)</w:t>
      </w:r>
    </w:p>
    <w:p w14:paraId="74BC7490" w14:textId="77777777" w:rsidR="00CF0924" w:rsidRDefault="00B465D4">
      <w:pPr>
        <w:rPr>
          <w:rFonts w:cstheme="minorHAnsi"/>
          <w:i/>
          <w:sz w:val="24"/>
          <w:szCs w:val="24"/>
          <w:lang w:val="en-US"/>
        </w:rPr>
      </w:pPr>
      <w:r>
        <w:rPr>
          <w:rFonts w:eastAsiaTheme="majorEastAsia" w:cstheme="minorHAnsi"/>
          <w:i/>
          <w:sz w:val="24"/>
          <w:szCs w:val="24"/>
          <w:lang w:val="en-US"/>
        </w:rPr>
        <w:lastRenderedPageBreak/>
        <w:t xml:space="preserve">• Implementation partner will no longer need to use the research </w:t>
      </w:r>
    </w:p>
    <w:p w14:paraId="7CD0AB53" w14:textId="77777777" w:rsidR="00CF0924" w:rsidRDefault="00B465D4">
      <w:pPr>
        <w:rPr>
          <w:rFonts w:cstheme="minorHAnsi"/>
          <w:i/>
          <w:sz w:val="24"/>
          <w:szCs w:val="24"/>
          <w:lang w:val="en-US"/>
        </w:rPr>
      </w:pPr>
      <w:r>
        <w:rPr>
          <w:rFonts w:eastAsiaTheme="majorEastAsia" w:cstheme="minorHAnsi"/>
          <w:i/>
          <w:sz w:val="24"/>
          <w:szCs w:val="24"/>
          <w:lang w:val="en-US"/>
        </w:rPr>
        <w:t>partner’s salary rates</w:t>
      </w:r>
    </w:p>
    <w:p w14:paraId="6C498875" w14:textId="77777777" w:rsidR="00CF0924" w:rsidRDefault="00B465D4">
      <w:pPr>
        <w:rPr>
          <w:rFonts w:cstheme="minorHAnsi"/>
          <w:i/>
          <w:sz w:val="24"/>
          <w:szCs w:val="24"/>
          <w:lang w:val="en-US"/>
        </w:rPr>
      </w:pPr>
      <w:r>
        <w:rPr>
          <w:rFonts w:eastAsiaTheme="majorEastAsia" w:cstheme="minorHAnsi"/>
          <w:i/>
          <w:sz w:val="24"/>
          <w:szCs w:val="24"/>
          <w:lang w:val="en-US"/>
        </w:rPr>
        <w:t>• Instead, the maximum permitted rates (by law) will be used as default</w:t>
      </w:r>
    </w:p>
    <w:p w14:paraId="5C04F3B4" w14:textId="77777777" w:rsidR="00CF0924" w:rsidRDefault="00B465D4">
      <w:pPr>
        <w:rPr>
          <w:rFonts w:cstheme="minorHAnsi"/>
          <w:i/>
          <w:sz w:val="24"/>
          <w:szCs w:val="24"/>
          <w:lang w:val="en-US"/>
        </w:rPr>
      </w:pPr>
      <w:r>
        <w:rPr>
          <w:rFonts w:eastAsiaTheme="majorEastAsia" w:cstheme="minorHAnsi"/>
          <w:i/>
          <w:sz w:val="24"/>
          <w:szCs w:val="24"/>
          <w:lang w:val="en-US"/>
        </w:rPr>
        <w:t>• Implementation partner can overwrite these values if needed</w:t>
      </w:r>
    </w:p>
    <w:p w14:paraId="45061C54" w14:textId="77777777" w:rsidR="00CF0924" w:rsidRDefault="00CF0924">
      <w:pPr>
        <w:rPr>
          <w:rFonts w:cstheme="minorHAnsi"/>
          <w:i/>
          <w:sz w:val="24"/>
          <w:szCs w:val="24"/>
          <w:lang w:val="en-US"/>
        </w:rPr>
      </w:pPr>
    </w:p>
    <w:p w14:paraId="1679977D" w14:textId="77777777" w:rsidR="00CF0924" w:rsidRDefault="00B465D4">
      <w:pPr>
        <w:rPr>
          <w:rFonts w:cstheme="minorHAnsi"/>
          <w:i/>
          <w:sz w:val="24"/>
          <w:szCs w:val="24"/>
          <w:lang w:val="en-US"/>
        </w:rPr>
      </w:pPr>
      <w:r>
        <w:rPr>
          <w:rFonts w:eastAsiaTheme="majorEastAsia" w:cstheme="minorHAnsi"/>
          <w:i/>
          <w:sz w:val="24"/>
          <w:szCs w:val="24"/>
          <w:lang w:val="en-US"/>
        </w:rPr>
        <w:t>Example</w:t>
      </w:r>
      <w:r>
        <w:rPr>
          <w:rFonts w:eastAsiaTheme="majorEastAsia" w:cstheme="minorHAnsi"/>
          <w:noProof/>
          <w:sz w:val="24"/>
          <w:szCs w:val="24"/>
        </w:rPr>
        <w:drawing>
          <wp:inline distT="0" distB="0" distL="0" distR="0" wp14:anchorId="6BAA5ED0" wp14:editId="0204501F">
            <wp:extent cx="5760720" cy="3259455"/>
            <wp:effectExtent l="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39"/>
                    <a:stretch/>
                  </pic:blipFill>
                  <pic:spPr bwMode="auto">
                    <a:xfrm>
                      <a:off x="0" y="0"/>
                      <a:ext cx="5760720" cy="3259455"/>
                    </a:xfrm>
                    <a:prstGeom prst="rect">
                      <a:avLst/>
                    </a:prstGeom>
                  </pic:spPr>
                </pic:pic>
              </a:graphicData>
            </a:graphic>
          </wp:inline>
        </w:drawing>
      </w:r>
    </w:p>
    <w:p w14:paraId="51B54923" w14:textId="77777777" w:rsidR="00CF0924" w:rsidRDefault="00B465D4">
      <w:pPr>
        <w:pStyle w:val="Titre2"/>
        <w:rPr>
          <w:rFonts w:asciiTheme="minorHAnsi" w:hAnsiTheme="minorHAnsi" w:cstheme="minorHAnsi"/>
          <w:b/>
          <w:color w:val="auto"/>
          <w:sz w:val="24"/>
          <w:szCs w:val="24"/>
          <w:lang w:val="en-US"/>
        </w:rPr>
      </w:pPr>
      <w:bookmarkStart w:id="61" w:name="_Toc124865840"/>
      <w:r>
        <w:rPr>
          <w:rFonts w:asciiTheme="minorHAnsi" w:hAnsiTheme="minorHAnsi" w:cstheme="minorHAnsi"/>
          <w:b/>
          <w:color w:val="auto"/>
          <w:sz w:val="24"/>
          <w:szCs w:val="24"/>
          <w:lang w:val="en-US"/>
        </w:rPr>
        <w:t>Material costs</w:t>
      </w:r>
      <w:bookmarkEnd w:id="61"/>
    </w:p>
    <w:p w14:paraId="32C39C6E" w14:textId="77777777" w:rsidR="00CF0924" w:rsidRDefault="00B465D4">
      <w:pPr>
        <w:rPr>
          <w:rFonts w:cstheme="minorHAnsi"/>
          <w:sz w:val="24"/>
          <w:szCs w:val="24"/>
          <w:lang w:val="en-US"/>
        </w:rPr>
      </w:pPr>
      <w:r>
        <w:rPr>
          <w:rFonts w:eastAsiaTheme="majorEastAsia" w:cstheme="minorHAnsi"/>
          <w:sz w:val="24"/>
          <w:szCs w:val="24"/>
          <w:lang w:val="en-US"/>
        </w:rPr>
        <w:t>All amounts can be listed with VAT. The respective costs for VAT must be included in the requested amount under the relevant headings.</w:t>
      </w:r>
    </w:p>
    <w:p w14:paraId="15550433" w14:textId="77777777" w:rsidR="00CF0924" w:rsidRDefault="00B465D4">
      <w:pPr>
        <w:pStyle w:val="Titre3"/>
        <w:rPr>
          <w:rFonts w:asciiTheme="minorHAnsi" w:hAnsiTheme="minorHAnsi" w:cstheme="minorHAnsi"/>
          <w:b/>
          <w:color w:val="auto"/>
          <w:lang w:val="en-US"/>
        </w:rPr>
      </w:pPr>
      <w:bookmarkStart w:id="62" w:name="_Toc124865841"/>
      <w:r>
        <w:rPr>
          <w:rFonts w:asciiTheme="minorHAnsi" w:hAnsiTheme="minorHAnsi" w:cstheme="minorHAnsi"/>
          <w:b/>
          <w:color w:val="auto"/>
          <w:lang w:val="en-US"/>
        </w:rPr>
        <w:t>Material costs of research partners:</w:t>
      </w:r>
      <w:bookmarkEnd w:id="62"/>
    </w:p>
    <w:p w14:paraId="798EE301" w14:textId="77777777" w:rsidR="00CF0924" w:rsidRDefault="00B465D4">
      <w:pPr>
        <w:rPr>
          <w:rFonts w:cstheme="minorHAnsi"/>
          <w:sz w:val="24"/>
          <w:szCs w:val="24"/>
          <w:lang w:val="en-US"/>
        </w:rPr>
      </w:pPr>
      <w:r>
        <w:rPr>
          <w:rFonts w:eastAsiaTheme="majorEastAsia" w:cstheme="minorHAnsi"/>
          <w:sz w:val="24"/>
          <w:szCs w:val="24"/>
          <w:lang w:val="en-US"/>
        </w:rPr>
        <w:t xml:space="preserve">In this section, please indicate the material costs that are requested to be covered by </w:t>
      </w:r>
      <w:proofErr w:type="spellStart"/>
      <w:r>
        <w:rPr>
          <w:rFonts w:eastAsiaTheme="majorEastAsia" w:cstheme="minorHAnsi"/>
          <w:sz w:val="24"/>
          <w:szCs w:val="24"/>
          <w:lang w:val="en-US"/>
        </w:rPr>
        <w:t>Innosuisse</w:t>
      </w:r>
      <w:proofErr w:type="spellEnd"/>
      <w:r>
        <w:rPr>
          <w:rFonts w:eastAsiaTheme="majorEastAsia" w:cstheme="minorHAnsi"/>
          <w:sz w:val="24"/>
          <w:szCs w:val="24"/>
          <w:lang w:val="en-US"/>
        </w:rPr>
        <w:t>. Material costs are allowable expenses if they are essential to the project and are not covered by the cash contribution. If material costs are incurred at the research institutions, these should be covered by the cash contribution whenever possible.</w:t>
      </w:r>
    </w:p>
    <w:tbl>
      <w:tblPr>
        <w:tblStyle w:val="Grilledutableau"/>
        <w:tblW w:w="0" w:type="auto"/>
        <w:tblLook w:val="04A0" w:firstRow="1" w:lastRow="0" w:firstColumn="1" w:lastColumn="0" w:noHBand="0" w:noVBand="1"/>
      </w:tblPr>
      <w:tblGrid>
        <w:gridCol w:w="2265"/>
        <w:gridCol w:w="2265"/>
        <w:gridCol w:w="2266"/>
        <w:gridCol w:w="2266"/>
      </w:tblGrid>
      <w:tr w:rsidR="00CF0924" w14:paraId="7242844C" w14:textId="77777777">
        <w:tc>
          <w:tcPr>
            <w:tcW w:w="2265" w:type="dxa"/>
          </w:tcPr>
          <w:p w14:paraId="79A78C54" w14:textId="77777777" w:rsidR="00CF0924" w:rsidRDefault="00B465D4">
            <w:pPr>
              <w:rPr>
                <w:rFonts w:cstheme="minorHAnsi"/>
                <w:sz w:val="24"/>
                <w:szCs w:val="24"/>
                <w:lang w:val="en-US"/>
              </w:rPr>
            </w:pPr>
            <w:r>
              <w:rPr>
                <w:rFonts w:cstheme="minorHAnsi"/>
                <w:sz w:val="24"/>
                <w:szCs w:val="24"/>
                <w:lang w:val="en-US"/>
              </w:rPr>
              <w:t>Description</w:t>
            </w:r>
          </w:p>
        </w:tc>
        <w:tc>
          <w:tcPr>
            <w:tcW w:w="2265" w:type="dxa"/>
          </w:tcPr>
          <w:p w14:paraId="2BBF732B" w14:textId="77777777" w:rsidR="00CF0924" w:rsidRDefault="00B465D4">
            <w:pPr>
              <w:rPr>
                <w:rFonts w:cstheme="minorHAnsi"/>
                <w:sz w:val="24"/>
                <w:szCs w:val="24"/>
                <w:lang w:val="en-US"/>
              </w:rPr>
            </w:pPr>
            <w:r>
              <w:rPr>
                <w:rFonts w:cstheme="minorHAnsi"/>
                <w:sz w:val="24"/>
                <w:szCs w:val="24"/>
                <w:lang w:val="en-US"/>
              </w:rPr>
              <w:t>Category</w:t>
            </w:r>
          </w:p>
        </w:tc>
        <w:tc>
          <w:tcPr>
            <w:tcW w:w="2266" w:type="dxa"/>
          </w:tcPr>
          <w:p w14:paraId="6AB20DD0" w14:textId="77777777" w:rsidR="00CF0924" w:rsidRDefault="00B465D4">
            <w:pPr>
              <w:rPr>
                <w:rFonts w:cstheme="minorHAnsi"/>
                <w:sz w:val="24"/>
                <w:szCs w:val="24"/>
                <w:lang w:val="en-US"/>
              </w:rPr>
            </w:pPr>
            <w:r>
              <w:rPr>
                <w:rFonts w:cstheme="minorHAnsi"/>
                <w:sz w:val="24"/>
                <w:szCs w:val="24"/>
                <w:lang w:val="en-US"/>
              </w:rPr>
              <w:t>Used by</w:t>
            </w:r>
          </w:p>
        </w:tc>
        <w:tc>
          <w:tcPr>
            <w:tcW w:w="2266" w:type="dxa"/>
          </w:tcPr>
          <w:p w14:paraId="4BC8D28F" w14:textId="77777777" w:rsidR="00CF0924" w:rsidRDefault="00B465D4">
            <w:pPr>
              <w:rPr>
                <w:rFonts w:cstheme="minorHAnsi"/>
                <w:sz w:val="24"/>
                <w:szCs w:val="24"/>
                <w:lang w:val="en-US"/>
              </w:rPr>
            </w:pPr>
            <w:r>
              <w:rPr>
                <w:rFonts w:cstheme="minorHAnsi"/>
                <w:sz w:val="24"/>
                <w:szCs w:val="24"/>
                <w:lang w:val="en-US"/>
              </w:rPr>
              <w:t>Amount CHF</w:t>
            </w:r>
          </w:p>
        </w:tc>
      </w:tr>
      <w:tr w:rsidR="00CF0924" w14:paraId="76514425" w14:textId="77777777">
        <w:tc>
          <w:tcPr>
            <w:tcW w:w="2265" w:type="dxa"/>
          </w:tcPr>
          <w:p w14:paraId="7CDA5B54" w14:textId="77777777" w:rsidR="00CF0924" w:rsidRDefault="00CF0924">
            <w:pPr>
              <w:rPr>
                <w:rFonts w:cstheme="minorHAnsi"/>
                <w:sz w:val="24"/>
                <w:szCs w:val="24"/>
                <w:lang w:val="en-US"/>
              </w:rPr>
            </w:pPr>
          </w:p>
        </w:tc>
        <w:tc>
          <w:tcPr>
            <w:tcW w:w="2265" w:type="dxa"/>
          </w:tcPr>
          <w:p w14:paraId="5FEEB24E" w14:textId="77777777" w:rsidR="00CF0924" w:rsidRDefault="00CF0924">
            <w:pPr>
              <w:rPr>
                <w:rFonts w:cstheme="minorHAnsi"/>
                <w:sz w:val="24"/>
                <w:szCs w:val="24"/>
                <w:lang w:val="en-US"/>
              </w:rPr>
            </w:pPr>
          </w:p>
        </w:tc>
        <w:tc>
          <w:tcPr>
            <w:tcW w:w="2266" w:type="dxa"/>
          </w:tcPr>
          <w:p w14:paraId="633B3FDD" w14:textId="77777777" w:rsidR="00CF0924" w:rsidRDefault="00CF0924">
            <w:pPr>
              <w:rPr>
                <w:rFonts w:cstheme="minorHAnsi"/>
                <w:sz w:val="24"/>
                <w:szCs w:val="24"/>
                <w:lang w:val="en-US"/>
              </w:rPr>
            </w:pPr>
          </w:p>
        </w:tc>
        <w:tc>
          <w:tcPr>
            <w:tcW w:w="2266" w:type="dxa"/>
          </w:tcPr>
          <w:p w14:paraId="730DDFD8" w14:textId="77777777" w:rsidR="00CF0924" w:rsidRDefault="00CF0924">
            <w:pPr>
              <w:rPr>
                <w:rFonts w:cstheme="minorHAnsi"/>
                <w:sz w:val="24"/>
                <w:szCs w:val="24"/>
                <w:lang w:val="en-US"/>
              </w:rPr>
            </w:pPr>
          </w:p>
        </w:tc>
      </w:tr>
    </w:tbl>
    <w:p w14:paraId="26B04830" w14:textId="77777777" w:rsidR="00CF0924" w:rsidRDefault="00CF0924">
      <w:pPr>
        <w:rPr>
          <w:rFonts w:cstheme="minorHAnsi"/>
          <w:sz w:val="24"/>
          <w:szCs w:val="24"/>
          <w:lang w:val="en-US"/>
        </w:rPr>
      </w:pPr>
    </w:p>
    <w:p w14:paraId="53CE1FF2" w14:textId="77777777" w:rsidR="00CF0924" w:rsidRDefault="00B465D4">
      <w:pPr>
        <w:pStyle w:val="Titre3"/>
        <w:rPr>
          <w:rFonts w:asciiTheme="minorHAnsi" w:hAnsiTheme="minorHAnsi" w:cstheme="minorHAnsi"/>
          <w:b/>
          <w:color w:val="auto"/>
          <w:lang w:val="en-US"/>
        </w:rPr>
      </w:pPr>
      <w:bookmarkStart w:id="63" w:name="_Toc124865842"/>
      <w:r>
        <w:rPr>
          <w:rFonts w:asciiTheme="minorHAnsi" w:hAnsiTheme="minorHAnsi" w:cstheme="minorHAnsi"/>
          <w:b/>
          <w:color w:val="auto"/>
          <w:lang w:val="en-US"/>
        </w:rPr>
        <w:lastRenderedPageBreak/>
        <w:t>Material costs of implementation partners:</w:t>
      </w:r>
      <w:bookmarkEnd w:id="63"/>
    </w:p>
    <w:p w14:paraId="25AC5DD5" w14:textId="77777777" w:rsidR="00CF0924" w:rsidRDefault="00B465D4">
      <w:pPr>
        <w:spacing w:after="0"/>
        <w:rPr>
          <w:rFonts w:cstheme="minorHAnsi"/>
          <w:sz w:val="24"/>
          <w:szCs w:val="24"/>
          <w:lang w:val="en-US"/>
        </w:rPr>
      </w:pPr>
      <w:r>
        <w:rPr>
          <w:rFonts w:eastAsiaTheme="majorEastAsia" w:cstheme="minorHAnsi"/>
          <w:sz w:val="24"/>
          <w:szCs w:val="24"/>
          <w:lang w:val="en-US"/>
        </w:rPr>
        <w:t>Material costs are allowable own funds as far as they are directly connected to the project and reflect the actual costs, i.e. they can be recorded in the implementation partner's cost accounting.</w:t>
      </w:r>
    </w:p>
    <w:tbl>
      <w:tblPr>
        <w:tblStyle w:val="Grilledutableau"/>
        <w:tblW w:w="0" w:type="auto"/>
        <w:tblLook w:val="04A0" w:firstRow="1" w:lastRow="0" w:firstColumn="1" w:lastColumn="0" w:noHBand="0" w:noVBand="1"/>
      </w:tblPr>
      <w:tblGrid>
        <w:gridCol w:w="2265"/>
        <w:gridCol w:w="2265"/>
        <w:gridCol w:w="2266"/>
        <w:gridCol w:w="2266"/>
      </w:tblGrid>
      <w:tr w:rsidR="00CF0924" w14:paraId="11991255" w14:textId="77777777">
        <w:tc>
          <w:tcPr>
            <w:tcW w:w="2265" w:type="dxa"/>
          </w:tcPr>
          <w:p w14:paraId="609882D4" w14:textId="77777777" w:rsidR="00CF0924" w:rsidRDefault="00B465D4">
            <w:pPr>
              <w:rPr>
                <w:rFonts w:cstheme="minorHAnsi"/>
                <w:sz w:val="24"/>
                <w:szCs w:val="24"/>
                <w:lang w:val="en-US"/>
              </w:rPr>
            </w:pPr>
            <w:r>
              <w:rPr>
                <w:rFonts w:cstheme="minorHAnsi"/>
                <w:sz w:val="24"/>
                <w:szCs w:val="24"/>
                <w:lang w:val="en-US"/>
              </w:rPr>
              <w:t>Description</w:t>
            </w:r>
          </w:p>
        </w:tc>
        <w:tc>
          <w:tcPr>
            <w:tcW w:w="2265" w:type="dxa"/>
          </w:tcPr>
          <w:p w14:paraId="55DFDFAC" w14:textId="77777777" w:rsidR="00CF0924" w:rsidRDefault="00B465D4">
            <w:pPr>
              <w:rPr>
                <w:rFonts w:cstheme="minorHAnsi"/>
                <w:sz w:val="24"/>
                <w:szCs w:val="24"/>
                <w:lang w:val="en-US"/>
              </w:rPr>
            </w:pPr>
            <w:r>
              <w:rPr>
                <w:rFonts w:cstheme="minorHAnsi"/>
                <w:sz w:val="24"/>
                <w:szCs w:val="24"/>
                <w:lang w:val="en-US"/>
              </w:rPr>
              <w:t>Category</w:t>
            </w:r>
          </w:p>
        </w:tc>
        <w:tc>
          <w:tcPr>
            <w:tcW w:w="2266" w:type="dxa"/>
          </w:tcPr>
          <w:p w14:paraId="0894AF77" w14:textId="77777777" w:rsidR="00CF0924" w:rsidRDefault="00B465D4">
            <w:pPr>
              <w:rPr>
                <w:rFonts w:cstheme="minorHAnsi"/>
                <w:sz w:val="24"/>
                <w:szCs w:val="24"/>
                <w:lang w:val="en-US"/>
              </w:rPr>
            </w:pPr>
            <w:r>
              <w:rPr>
                <w:rFonts w:cstheme="minorHAnsi"/>
                <w:sz w:val="24"/>
                <w:szCs w:val="24"/>
                <w:lang w:val="en-US"/>
              </w:rPr>
              <w:t>Used by</w:t>
            </w:r>
          </w:p>
        </w:tc>
        <w:tc>
          <w:tcPr>
            <w:tcW w:w="2266" w:type="dxa"/>
          </w:tcPr>
          <w:p w14:paraId="4B1C23DF" w14:textId="77777777" w:rsidR="00CF0924" w:rsidRDefault="00B465D4">
            <w:pPr>
              <w:rPr>
                <w:rFonts w:cstheme="minorHAnsi"/>
                <w:sz w:val="24"/>
                <w:szCs w:val="24"/>
                <w:lang w:val="en-US"/>
              </w:rPr>
            </w:pPr>
            <w:r>
              <w:rPr>
                <w:rFonts w:cstheme="minorHAnsi"/>
                <w:sz w:val="24"/>
                <w:szCs w:val="24"/>
                <w:lang w:val="en-US"/>
              </w:rPr>
              <w:t>Amount CHF</w:t>
            </w:r>
          </w:p>
        </w:tc>
      </w:tr>
      <w:tr w:rsidR="00CF0924" w14:paraId="60F39DC1" w14:textId="77777777">
        <w:tc>
          <w:tcPr>
            <w:tcW w:w="2265" w:type="dxa"/>
          </w:tcPr>
          <w:p w14:paraId="38610512" w14:textId="77777777" w:rsidR="00CF0924" w:rsidRDefault="00CF0924">
            <w:pPr>
              <w:rPr>
                <w:rFonts w:cstheme="minorHAnsi"/>
                <w:sz w:val="24"/>
                <w:szCs w:val="24"/>
                <w:lang w:val="en-US"/>
              </w:rPr>
            </w:pPr>
          </w:p>
        </w:tc>
        <w:tc>
          <w:tcPr>
            <w:tcW w:w="2265" w:type="dxa"/>
          </w:tcPr>
          <w:p w14:paraId="7D0C543C" w14:textId="77777777" w:rsidR="00CF0924" w:rsidRDefault="00CF0924">
            <w:pPr>
              <w:rPr>
                <w:rFonts w:cstheme="minorHAnsi"/>
                <w:sz w:val="24"/>
                <w:szCs w:val="24"/>
                <w:lang w:val="en-US"/>
              </w:rPr>
            </w:pPr>
          </w:p>
        </w:tc>
        <w:tc>
          <w:tcPr>
            <w:tcW w:w="2266" w:type="dxa"/>
          </w:tcPr>
          <w:p w14:paraId="5D0873B0" w14:textId="77777777" w:rsidR="00CF0924" w:rsidRDefault="00CF0924">
            <w:pPr>
              <w:rPr>
                <w:rFonts w:cstheme="minorHAnsi"/>
                <w:sz w:val="24"/>
                <w:szCs w:val="24"/>
                <w:lang w:val="en-US"/>
              </w:rPr>
            </w:pPr>
          </w:p>
        </w:tc>
        <w:tc>
          <w:tcPr>
            <w:tcW w:w="2266" w:type="dxa"/>
          </w:tcPr>
          <w:p w14:paraId="284B0460" w14:textId="77777777" w:rsidR="00CF0924" w:rsidRDefault="00CF0924">
            <w:pPr>
              <w:rPr>
                <w:rFonts w:cstheme="minorHAnsi"/>
                <w:sz w:val="24"/>
                <w:szCs w:val="24"/>
                <w:lang w:val="en-US"/>
              </w:rPr>
            </w:pPr>
          </w:p>
        </w:tc>
      </w:tr>
    </w:tbl>
    <w:p w14:paraId="7CF7EEDE" w14:textId="77777777" w:rsidR="00CF0924" w:rsidRDefault="00CF0924">
      <w:pPr>
        <w:pStyle w:val="Titre3"/>
        <w:rPr>
          <w:rFonts w:asciiTheme="minorHAnsi" w:hAnsiTheme="minorHAnsi" w:cstheme="minorHAnsi"/>
          <w:b/>
          <w:color w:val="auto"/>
          <w:lang w:val="en-US"/>
        </w:rPr>
      </w:pPr>
      <w:bookmarkStart w:id="64" w:name="_Hlk113545873"/>
    </w:p>
    <w:p w14:paraId="4E93C138" w14:textId="77777777" w:rsidR="00CF0924" w:rsidRDefault="00B465D4">
      <w:pPr>
        <w:pStyle w:val="Titre3"/>
        <w:rPr>
          <w:rFonts w:asciiTheme="minorHAnsi" w:hAnsiTheme="minorHAnsi" w:cstheme="minorHAnsi"/>
          <w:b/>
          <w:lang w:val="en-US"/>
        </w:rPr>
      </w:pPr>
      <w:bookmarkStart w:id="65" w:name="_Toc124865843"/>
      <w:r>
        <w:rPr>
          <w:rFonts w:asciiTheme="minorHAnsi" w:hAnsiTheme="minorHAnsi" w:cstheme="minorHAnsi"/>
          <w:b/>
          <w:color w:val="auto"/>
          <w:lang w:val="en-US"/>
        </w:rPr>
        <w:t>Cash contribution of implementation partners to personnel costs</w:t>
      </w:r>
      <w:bookmarkEnd w:id="64"/>
      <w:bookmarkEnd w:id="65"/>
    </w:p>
    <w:tbl>
      <w:tblPr>
        <w:tblStyle w:val="Grilledutableau"/>
        <w:tblW w:w="0" w:type="auto"/>
        <w:tblLook w:val="04A0" w:firstRow="1" w:lastRow="0" w:firstColumn="1" w:lastColumn="0" w:noHBand="0" w:noVBand="1"/>
      </w:tblPr>
      <w:tblGrid>
        <w:gridCol w:w="2265"/>
        <w:gridCol w:w="2265"/>
        <w:gridCol w:w="2266"/>
        <w:gridCol w:w="2266"/>
      </w:tblGrid>
      <w:tr w:rsidR="00CF0924" w14:paraId="7D783FDE" w14:textId="77777777">
        <w:tc>
          <w:tcPr>
            <w:tcW w:w="2265" w:type="dxa"/>
          </w:tcPr>
          <w:p w14:paraId="156863E1" w14:textId="77777777" w:rsidR="00CF0924" w:rsidRDefault="00B465D4">
            <w:pPr>
              <w:rPr>
                <w:rFonts w:cstheme="minorHAnsi"/>
                <w:sz w:val="24"/>
                <w:szCs w:val="24"/>
                <w:lang w:val="en-US"/>
              </w:rPr>
            </w:pPr>
            <w:r>
              <w:rPr>
                <w:rFonts w:cstheme="minorHAnsi"/>
                <w:sz w:val="24"/>
                <w:szCs w:val="24"/>
                <w:lang w:val="en-US"/>
              </w:rPr>
              <w:t>Description</w:t>
            </w:r>
          </w:p>
        </w:tc>
        <w:tc>
          <w:tcPr>
            <w:tcW w:w="2265" w:type="dxa"/>
          </w:tcPr>
          <w:p w14:paraId="60CC5CBE" w14:textId="77777777" w:rsidR="00CF0924" w:rsidRDefault="00B465D4">
            <w:pPr>
              <w:rPr>
                <w:rFonts w:cstheme="minorHAnsi"/>
                <w:sz w:val="24"/>
                <w:szCs w:val="24"/>
                <w:lang w:val="en-US"/>
              </w:rPr>
            </w:pPr>
            <w:r>
              <w:rPr>
                <w:rFonts w:cstheme="minorHAnsi"/>
                <w:sz w:val="24"/>
                <w:szCs w:val="24"/>
                <w:lang w:val="en-US"/>
              </w:rPr>
              <w:t>Category</w:t>
            </w:r>
          </w:p>
        </w:tc>
        <w:tc>
          <w:tcPr>
            <w:tcW w:w="2266" w:type="dxa"/>
          </w:tcPr>
          <w:p w14:paraId="1B0ED318" w14:textId="77777777" w:rsidR="00CF0924" w:rsidRDefault="00B465D4">
            <w:pPr>
              <w:rPr>
                <w:rFonts w:cstheme="minorHAnsi"/>
                <w:sz w:val="24"/>
                <w:szCs w:val="24"/>
                <w:lang w:val="en-US"/>
              </w:rPr>
            </w:pPr>
            <w:r>
              <w:rPr>
                <w:rFonts w:cstheme="minorHAnsi"/>
                <w:sz w:val="24"/>
                <w:szCs w:val="24"/>
                <w:lang w:val="en-US"/>
              </w:rPr>
              <w:t>Used by</w:t>
            </w:r>
          </w:p>
        </w:tc>
        <w:tc>
          <w:tcPr>
            <w:tcW w:w="2266" w:type="dxa"/>
          </w:tcPr>
          <w:p w14:paraId="22C5130B" w14:textId="77777777" w:rsidR="00CF0924" w:rsidRDefault="00B465D4">
            <w:pPr>
              <w:rPr>
                <w:rFonts w:cstheme="minorHAnsi"/>
                <w:sz w:val="24"/>
                <w:szCs w:val="24"/>
                <w:lang w:val="en-US"/>
              </w:rPr>
            </w:pPr>
            <w:r>
              <w:rPr>
                <w:rFonts w:cstheme="minorHAnsi"/>
                <w:sz w:val="24"/>
                <w:szCs w:val="24"/>
                <w:lang w:val="en-US"/>
              </w:rPr>
              <w:t>Amount CHF</w:t>
            </w:r>
          </w:p>
        </w:tc>
      </w:tr>
      <w:tr w:rsidR="00CF0924" w14:paraId="23AD0A41" w14:textId="77777777">
        <w:tc>
          <w:tcPr>
            <w:tcW w:w="2265" w:type="dxa"/>
          </w:tcPr>
          <w:p w14:paraId="093734AB" w14:textId="77777777" w:rsidR="00CF0924" w:rsidRDefault="00CF0924">
            <w:pPr>
              <w:rPr>
                <w:rFonts w:cstheme="minorHAnsi"/>
                <w:sz w:val="24"/>
                <w:szCs w:val="24"/>
                <w:lang w:val="en-US"/>
              </w:rPr>
            </w:pPr>
          </w:p>
        </w:tc>
        <w:tc>
          <w:tcPr>
            <w:tcW w:w="2265" w:type="dxa"/>
          </w:tcPr>
          <w:p w14:paraId="25EC31E7" w14:textId="77777777" w:rsidR="00CF0924" w:rsidRDefault="00CF0924">
            <w:pPr>
              <w:rPr>
                <w:rFonts w:cstheme="minorHAnsi"/>
                <w:sz w:val="24"/>
                <w:szCs w:val="24"/>
                <w:lang w:val="en-US"/>
              </w:rPr>
            </w:pPr>
          </w:p>
        </w:tc>
        <w:tc>
          <w:tcPr>
            <w:tcW w:w="2266" w:type="dxa"/>
          </w:tcPr>
          <w:p w14:paraId="71434414" w14:textId="77777777" w:rsidR="00CF0924" w:rsidRDefault="00CF0924">
            <w:pPr>
              <w:rPr>
                <w:rFonts w:cstheme="minorHAnsi"/>
                <w:sz w:val="24"/>
                <w:szCs w:val="24"/>
                <w:lang w:val="en-US"/>
              </w:rPr>
            </w:pPr>
          </w:p>
        </w:tc>
        <w:tc>
          <w:tcPr>
            <w:tcW w:w="2266" w:type="dxa"/>
          </w:tcPr>
          <w:p w14:paraId="3C97B950" w14:textId="77777777" w:rsidR="00CF0924" w:rsidRDefault="00CF0924">
            <w:pPr>
              <w:rPr>
                <w:rFonts w:cstheme="minorHAnsi"/>
                <w:sz w:val="24"/>
                <w:szCs w:val="24"/>
                <w:lang w:val="en-US"/>
              </w:rPr>
            </w:pPr>
          </w:p>
        </w:tc>
      </w:tr>
    </w:tbl>
    <w:p w14:paraId="406F316F" w14:textId="77777777" w:rsidR="00CF0924" w:rsidRDefault="00B465D4">
      <w:pPr>
        <w:pStyle w:val="Titre3"/>
        <w:rPr>
          <w:rFonts w:asciiTheme="minorHAnsi" w:hAnsiTheme="minorHAnsi" w:cstheme="minorHAnsi"/>
          <w:b/>
          <w:lang w:val="en-US"/>
        </w:rPr>
      </w:pPr>
      <w:bookmarkStart w:id="66" w:name="_Toc124865844"/>
      <w:r>
        <w:rPr>
          <w:rFonts w:asciiTheme="minorHAnsi" w:hAnsiTheme="minorHAnsi" w:cstheme="minorHAnsi"/>
          <w:b/>
          <w:color w:val="auto"/>
          <w:lang w:val="en-US"/>
        </w:rPr>
        <w:t>Cash contribution of implementation partners to material costs</w:t>
      </w:r>
      <w:bookmarkEnd w:id="66"/>
    </w:p>
    <w:tbl>
      <w:tblPr>
        <w:tblStyle w:val="Grilledutableau"/>
        <w:tblW w:w="0" w:type="auto"/>
        <w:tblLook w:val="04A0" w:firstRow="1" w:lastRow="0" w:firstColumn="1" w:lastColumn="0" w:noHBand="0" w:noVBand="1"/>
      </w:tblPr>
      <w:tblGrid>
        <w:gridCol w:w="2265"/>
        <w:gridCol w:w="2265"/>
        <w:gridCol w:w="2266"/>
        <w:gridCol w:w="2266"/>
      </w:tblGrid>
      <w:tr w:rsidR="00CF0924" w14:paraId="709F5E67" w14:textId="77777777">
        <w:tc>
          <w:tcPr>
            <w:tcW w:w="2265" w:type="dxa"/>
          </w:tcPr>
          <w:p w14:paraId="04C856A7" w14:textId="77777777" w:rsidR="00CF0924" w:rsidRDefault="00B465D4">
            <w:pPr>
              <w:rPr>
                <w:rFonts w:cstheme="minorHAnsi"/>
                <w:sz w:val="24"/>
                <w:szCs w:val="24"/>
                <w:lang w:val="en-US"/>
              </w:rPr>
            </w:pPr>
            <w:r>
              <w:rPr>
                <w:rFonts w:cstheme="minorHAnsi"/>
                <w:sz w:val="24"/>
                <w:szCs w:val="24"/>
                <w:lang w:val="en-US"/>
              </w:rPr>
              <w:t>Description</w:t>
            </w:r>
          </w:p>
        </w:tc>
        <w:tc>
          <w:tcPr>
            <w:tcW w:w="2265" w:type="dxa"/>
          </w:tcPr>
          <w:p w14:paraId="14B10AA7" w14:textId="77777777" w:rsidR="00CF0924" w:rsidRDefault="00B465D4">
            <w:pPr>
              <w:rPr>
                <w:rFonts w:cstheme="minorHAnsi"/>
                <w:sz w:val="24"/>
                <w:szCs w:val="24"/>
                <w:lang w:val="en-US"/>
              </w:rPr>
            </w:pPr>
            <w:r>
              <w:rPr>
                <w:rFonts w:cstheme="minorHAnsi"/>
                <w:sz w:val="24"/>
                <w:szCs w:val="24"/>
                <w:lang w:val="en-US"/>
              </w:rPr>
              <w:t>Category</w:t>
            </w:r>
          </w:p>
        </w:tc>
        <w:tc>
          <w:tcPr>
            <w:tcW w:w="2266" w:type="dxa"/>
          </w:tcPr>
          <w:p w14:paraId="66F2752B" w14:textId="77777777" w:rsidR="00CF0924" w:rsidRDefault="00B465D4">
            <w:pPr>
              <w:rPr>
                <w:rFonts w:cstheme="minorHAnsi"/>
                <w:sz w:val="24"/>
                <w:szCs w:val="24"/>
                <w:lang w:val="en-US"/>
              </w:rPr>
            </w:pPr>
            <w:r>
              <w:rPr>
                <w:rFonts w:cstheme="minorHAnsi"/>
                <w:sz w:val="24"/>
                <w:szCs w:val="24"/>
                <w:lang w:val="en-US"/>
              </w:rPr>
              <w:t>Used by</w:t>
            </w:r>
          </w:p>
        </w:tc>
        <w:tc>
          <w:tcPr>
            <w:tcW w:w="2266" w:type="dxa"/>
          </w:tcPr>
          <w:p w14:paraId="7E85DDEA" w14:textId="77777777" w:rsidR="00CF0924" w:rsidRDefault="00B465D4">
            <w:pPr>
              <w:rPr>
                <w:rFonts w:cstheme="minorHAnsi"/>
                <w:sz w:val="24"/>
                <w:szCs w:val="24"/>
                <w:lang w:val="en-US"/>
              </w:rPr>
            </w:pPr>
            <w:r>
              <w:rPr>
                <w:rFonts w:cstheme="minorHAnsi"/>
                <w:sz w:val="24"/>
                <w:szCs w:val="24"/>
                <w:lang w:val="en-US"/>
              </w:rPr>
              <w:t>Amount CHF</w:t>
            </w:r>
          </w:p>
        </w:tc>
      </w:tr>
      <w:tr w:rsidR="00CF0924" w14:paraId="0E21EB55" w14:textId="77777777">
        <w:tc>
          <w:tcPr>
            <w:tcW w:w="2265" w:type="dxa"/>
          </w:tcPr>
          <w:p w14:paraId="2CF59420" w14:textId="77777777" w:rsidR="00CF0924" w:rsidRDefault="00CF0924">
            <w:pPr>
              <w:rPr>
                <w:rFonts w:cstheme="minorHAnsi"/>
                <w:sz w:val="24"/>
                <w:szCs w:val="24"/>
                <w:lang w:val="en-US"/>
              </w:rPr>
            </w:pPr>
          </w:p>
        </w:tc>
        <w:tc>
          <w:tcPr>
            <w:tcW w:w="2265" w:type="dxa"/>
          </w:tcPr>
          <w:p w14:paraId="64404918" w14:textId="77777777" w:rsidR="00CF0924" w:rsidRDefault="00CF0924">
            <w:pPr>
              <w:rPr>
                <w:rFonts w:cstheme="minorHAnsi"/>
                <w:sz w:val="24"/>
                <w:szCs w:val="24"/>
                <w:lang w:val="en-US"/>
              </w:rPr>
            </w:pPr>
          </w:p>
        </w:tc>
        <w:tc>
          <w:tcPr>
            <w:tcW w:w="2266" w:type="dxa"/>
          </w:tcPr>
          <w:p w14:paraId="114103C6" w14:textId="77777777" w:rsidR="00CF0924" w:rsidRDefault="00CF0924">
            <w:pPr>
              <w:rPr>
                <w:rFonts w:cstheme="minorHAnsi"/>
                <w:sz w:val="24"/>
                <w:szCs w:val="24"/>
                <w:lang w:val="en-US"/>
              </w:rPr>
            </w:pPr>
          </w:p>
        </w:tc>
        <w:tc>
          <w:tcPr>
            <w:tcW w:w="2266" w:type="dxa"/>
          </w:tcPr>
          <w:p w14:paraId="063A858B" w14:textId="77777777" w:rsidR="00CF0924" w:rsidRDefault="00CF0924">
            <w:pPr>
              <w:rPr>
                <w:rFonts w:cstheme="minorHAnsi"/>
                <w:sz w:val="24"/>
                <w:szCs w:val="24"/>
                <w:lang w:val="en-US"/>
              </w:rPr>
            </w:pPr>
          </w:p>
        </w:tc>
      </w:tr>
    </w:tbl>
    <w:p w14:paraId="464DDA72" w14:textId="77777777" w:rsidR="00CF0924" w:rsidRDefault="00B465D4">
      <w:pPr>
        <w:rPr>
          <w:rFonts w:cstheme="minorHAnsi"/>
          <w:i/>
          <w:sz w:val="24"/>
          <w:szCs w:val="24"/>
          <w:lang w:val="en-US"/>
        </w:rPr>
      </w:pPr>
      <w:r>
        <w:rPr>
          <w:rFonts w:eastAsiaTheme="majorEastAsia" w:cstheme="minorHAnsi"/>
          <w:i/>
          <w:sz w:val="24"/>
          <w:szCs w:val="24"/>
          <w:lang w:val="en-US"/>
        </w:rPr>
        <w:t>Summaries (automatically generated) and possibility to explain why partner contribute with less than 10% (if).</w:t>
      </w:r>
    </w:p>
    <w:p w14:paraId="33C21497" w14:textId="77777777" w:rsidR="00CF0924" w:rsidRDefault="00B465D4">
      <w:pPr>
        <w:pStyle w:val="Titre2"/>
        <w:rPr>
          <w:rFonts w:asciiTheme="minorHAnsi" w:hAnsiTheme="minorHAnsi" w:cstheme="minorHAnsi"/>
          <w:color w:val="0070C0"/>
          <w:lang w:val="en-US"/>
        </w:rPr>
      </w:pPr>
      <w:bookmarkStart w:id="67" w:name="_Toc124865845"/>
      <w:r>
        <w:rPr>
          <w:rFonts w:asciiTheme="minorHAnsi" w:hAnsiTheme="minorHAnsi" w:cstheme="minorHAnsi"/>
          <w:color w:val="0070C0"/>
          <w:lang w:val="en-US"/>
        </w:rPr>
        <w:t>Financial Overview</w:t>
      </w:r>
      <w:bookmarkEnd w:id="67"/>
    </w:p>
    <w:p w14:paraId="7BF9CE8B" w14:textId="3975B50A" w:rsidR="00425462" w:rsidRPr="00425462" w:rsidRDefault="00B465D4">
      <w:pPr>
        <w:keepNext/>
        <w:keepLines/>
        <w:spacing w:before="80" w:after="0" w:line="240" w:lineRule="auto"/>
        <w:outlineLvl w:val="2"/>
        <w:rPr>
          <w:rFonts w:eastAsiaTheme="majorEastAsia" w:cstheme="minorHAnsi"/>
          <w:b/>
          <w:sz w:val="24"/>
          <w:szCs w:val="24"/>
          <w:lang w:val="en-US"/>
        </w:rPr>
      </w:pPr>
      <w:bookmarkStart w:id="68" w:name="_Toc124865846"/>
      <w:r>
        <w:rPr>
          <w:rFonts w:eastAsiaTheme="majorEastAsia" w:cstheme="minorHAnsi"/>
          <w:b/>
          <w:sz w:val="24"/>
          <w:szCs w:val="24"/>
          <w:lang w:val="en-US"/>
        </w:rPr>
        <w:t>Project Budget: distribution in regular Innovation Project Applications</w:t>
      </w:r>
      <w:bookmarkEnd w:id="68"/>
    </w:p>
    <w:p w14:paraId="3219E76B" w14:textId="7AF67A0A" w:rsidR="00425462" w:rsidRDefault="00425462" w:rsidP="00425462">
      <w:pPr>
        <w:spacing w:after="0"/>
        <w:rPr>
          <w:rFonts w:eastAsiaTheme="majorEastAsia" w:cstheme="minorHAnsi"/>
          <w:sz w:val="24"/>
          <w:szCs w:val="24"/>
          <w:lang w:val="en-GB"/>
        </w:rPr>
      </w:pPr>
      <w:r w:rsidRPr="00425462">
        <w:rPr>
          <w:rFonts w:eastAsiaTheme="majorEastAsia" w:cstheme="minorHAnsi"/>
          <w:sz w:val="24"/>
          <w:szCs w:val="24"/>
          <w:lang w:val="en-GB"/>
        </w:rPr>
        <w:t>Companies and other implementation partners participate with own contributions in the amount of 40 to 60 per cent of the total direct project costs (i.e. excluding the overhead contribution), with at least 5 per cent of the total project cost as a financial contribution (cash contribution) to the research partner.</w:t>
      </w:r>
    </w:p>
    <w:p w14:paraId="5CB4C0C0" w14:textId="77777777" w:rsidR="00A52290" w:rsidRPr="00425462" w:rsidRDefault="00A52290" w:rsidP="00425462">
      <w:pPr>
        <w:spacing w:after="0"/>
        <w:rPr>
          <w:rFonts w:eastAsiaTheme="majorEastAsia" w:cstheme="minorHAnsi"/>
          <w:sz w:val="24"/>
          <w:szCs w:val="24"/>
          <w:lang w:val="en-GB"/>
        </w:rPr>
      </w:pPr>
    </w:p>
    <w:p w14:paraId="24AEDCB3" w14:textId="77777777" w:rsidR="00A52290" w:rsidRDefault="00953A4D" w:rsidP="00425462">
      <w:pPr>
        <w:spacing w:after="0"/>
        <w:rPr>
          <w:rFonts w:eastAsiaTheme="majorEastAsia" w:cstheme="minorHAnsi"/>
          <w:sz w:val="24"/>
          <w:szCs w:val="24"/>
          <w:lang w:val="en-GB"/>
        </w:rPr>
      </w:pPr>
      <w:r>
        <w:rPr>
          <w:rFonts w:eastAsiaTheme="majorEastAsia" w:cstheme="minorHAnsi"/>
          <w:noProof/>
          <w:sz w:val="24"/>
          <w:szCs w:val="24"/>
          <w:lang w:val="en-US"/>
        </w:rPr>
        <w:lastRenderedPageBreak/>
        <w:drawing>
          <wp:inline distT="0" distB="0" distL="0" distR="0" wp14:anchorId="3E354D23" wp14:editId="1DDD1873">
            <wp:extent cx="5219700" cy="4864365"/>
            <wp:effectExtent l="0" t="0" r="0" b="0"/>
            <wp:docPr id="1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40"/>
                    <a:stretch/>
                  </pic:blipFill>
                  <pic:spPr bwMode="auto">
                    <a:xfrm>
                      <a:off x="0" y="0"/>
                      <a:ext cx="5239830" cy="4883125"/>
                    </a:xfrm>
                    <a:prstGeom prst="rect">
                      <a:avLst/>
                    </a:prstGeom>
                  </pic:spPr>
                </pic:pic>
              </a:graphicData>
            </a:graphic>
          </wp:inline>
        </w:drawing>
      </w:r>
    </w:p>
    <w:p w14:paraId="26CFB942" w14:textId="1D536DFA" w:rsidR="00425462" w:rsidRPr="00425462" w:rsidRDefault="00425462" w:rsidP="00425462">
      <w:pPr>
        <w:spacing w:after="0"/>
        <w:rPr>
          <w:rFonts w:eastAsiaTheme="majorEastAsia" w:cstheme="minorHAnsi"/>
          <w:sz w:val="24"/>
          <w:szCs w:val="24"/>
          <w:lang w:val="en-GB"/>
        </w:rPr>
      </w:pPr>
      <w:r w:rsidRPr="00425462">
        <w:rPr>
          <w:rFonts w:eastAsiaTheme="majorEastAsia" w:cstheme="minorHAnsi"/>
          <w:sz w:val="24"/>
          <w:szCs w:val="24"/>
          <w:lang w:val="en-GB"/>
        </w:rPr>
        <w:t>In certain cases, a lower or higher participation of the implementation partner is possible (see details in </w:t>
      </w:r>
      <w:hyperlink r:id="rId41" w:anchor="art_19" w:tgtFrame="_blank" w:history="1">
        <w:r w:rsidRPr="00425462">
          <w:rPr>
            <w:rStyle w:val="Lienhypertexte"/>
            <w:rFonts w:eastAsiaTheme="majorEastAsia" w:cstheme="minorHAnsi"/>
            <w:sz w:val="24"/>
            <w:szCs w:val="24"/>
            <w:lang w:val="en-GB"/>
          </w:rPr>
          <w:t>Article 19(2) to and 2ter RIPA, SR 420.1</w:t>
        </w:r>
      </w:hyperlink>
      <w:r w:rsidRPr="00425462">
        <w:rPr>
          <w:rFonts w:eastAsiaTheme="majorEastAsia" w:cstheme="minorHAnsi"/>
          <w:sz w:val="24"/>
          <w:szCs w:val="24"/>
          <w:lang w:val="en-GB"/>
        </w:rPr>
        <w:t>)</w:t>
      </w:r>
    </w:p>
    <w:p w14:paraId="282C4EFE" w14:textId="73AF2077" w:rsidR="00CF0924" w:rsidRDefault="00B465D4">
      <w:pPr>
        <w:spacing w:after="0"/>
        <w:rPr>
          <w:rFonts w:cstheme="minorHAnsi"/>
          <w:sz w:val="24"/>
          <w:szCs w:val="24"/>
          <w:lang w:val="en-US"/>
        </w:rPr>
      </w:pPr>
      <w:r>
        <w:rPr>
          <w:rFonts w:eastAsiaTheme="majorEastAsia" w:cstheme="minorHAnsi"/>
          <w:sz w:val="24"/>
          <w:szCs w:val="24"/>
          <w:lang w:val="en-US"/>
        </w:rPr>
        <w:t xml:space="preserve">If you want to learn more about the regulations, please visit </w:t>
      </w:r>
      <w:proofErr w:type="spellStart"/>
      <w:r>
        <w:rPr>
          <w:rFonts w:eastAsiaTheme="majorEastAsia" w:cstheme="minorHAnsi"/>
          <w:sz w:val="24"/>
          <w:szCs w:val="24"/>
          <w:lang w:val="en-US"/>
        </w:rPr>
        <w:t>Innosuisse</w:t>
      </w:r>
      <w:proofErr w:type="spellEnd"/>
      <w:r>
        <w:rPr>
          <w:rFonts w:eastAsiaTheme="majorEastAsia" w:cstheme="minorHAnsi"/>
          <w:sz w:val="24"/>
          <w:szCs w:val="24"/>
          <w:lang w:val="en-US"/>
        </w:rPr>
        <w:t xml:space="preserve"> website</w:t>
      </w:r>
    </w:p>
    <w:p w14:paraId="46DF3D91" w14:textId="77777777" w:rsidR="00CF0924" w:rsidRDefault="00B465D4">
      <w:pPr>
        <w:spacing w:after="0"/>
        <w:rPr>
          <w:rFonts w:cstheme="minorHAnsi"/>
          <w:sz w:val="24"/>
          <w:szCs w:val="24"/>
          <w:lang w:val="en-US"/>
        </w:rPr>
      </w:pPr>
      <w:r>
        <w:rPr>
          <w:rFonts w:eastAsiaTheme="majorEastAsia" w:cstheme="minorHAnsi"/>
          <w:color w:val="000000"/>
          <w:sz w:val="24"/>
          <w:szCs w:val="24"/>
          <w:shd w:val="clear" w:color="auto" w:fill="FFFFFF"/>
          <w:lang w:val="en-GB"/>
        </w:rPr>
        <w:t>This table shows a summary of all entries below (salary costs, material costs and cash contributions)</w:t>
      </w:r>
    </w:p>
    <w:p w14:paraId="7D49AE9A" w14:textId="5CA18169" w:rsidR="00CF0924" w:rsidRDefault="00CF0924">
      <w:pPr>
        <w:rPr>
          <w:rFonts w:cstheme="minorHAnsi"/>
          <w:sz w:val="24"/>
          <w:szCs w:val="24"/>
          <w:lang w:val="en-US"/>
        </w:rPr>
      </w:pPr>
    </w:p>
    <w:sectPr w:rsidR="00CF0924">
      <w:headerReference w:type="default" r:id="rId42"/>
      <w:footerReference w:type="default" r:id="rId43"/>
      <w:pgSz w:w="11906" w:h="16838"/>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 w:author="AEBISCHER Elisabetta" w:date="2023-01-06T13:41:00Z" w:initials="AE">
    <w:p w14:paraId="07AB6574" w14:textId="57B9EA8E" w:rsidR="008E5783" w:rsidRDefault="008E5783">
      <w:pPr>
        <w:pStyle w:val="Commentaire"/>
        <w:rPr>
          <w:lang w:val="en-GB"/>
        </w:rPr>
      </w:pPr>
      <w:r>
        <w:rPr>
          <w:rStyle w:val="Marquedecommentaire"/>
        </w:rPr>
        <w:annotationRef/>
      </w:r>
      <w:r w:rsidR="00D326FD">
        <w:rPr>
          <w:noProof/>
        </w:rPr>
        <w:drawing>
          <wp:inline distT="0" distB="0" distL="0" distR="0" wp14:anchorId="1268406D" wp14:editId="4E2506F7">
            <wp:extent cx="2574995" cy="3169920"/>
            <wp:effectExtent l="0" t="0" r="0" b="317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2574995" cy="3169920"/>
                    </a:xfrm>
                    <a:prstGeom prst="rect">
                      <a:avLst/>
                    </a:prstGeom>
                  </pic:spPr>
                </pic:pic>
              </a:graphicData>
            </a:graphic>
          </wp:inline>
        </w:drawing>
      </w:r>
    </w:p>
    <w:p w14:paraId="515BACE3" w14:textId="5E75D49F" w:rsidR="008E5783" w:rsidRPr="001C6134" w:rsidRDefault="008E5783">
      <w:pPr>
        <w:pStyle w:val="Commentaire"/>
        <w:rPr>
          <w:lang w:val="en-GB"/>
        </w:rPr>
      </w:pPr>
    </w:p>
  </w:comment>
  <w:comment w:id="2" w:author="AEBISCHER Elisabetta" w:date="2023-01-06T13:46:00Z" w:initials="AE">
    <w:p w14:paraId="1AEE4BD7" w14:textId="77777777" w:rsidR="008E5783" w:rsidRPr="001C6134" w:rsidRDefault="008E5783" w:rsidP="001C6134">
      <w:pPr>
        <w:pStyle w:val="Commentaire"/>
        <w:rPr>
          <w:lang w:val="en-GB"/>
        </w:rPr>
      </w:pPr>
      <w:r>
        <w:rPr>
          <w:rStyle w:val="Marquedecommentaire"/>
        </w:rPr>
        <w:annotationRef/>
      </w:r>
      <w:r w:rsidRPr="001C6134">
        <w:rPr>
          <w:lang w:val="en-GB"/>
        </w:rPr>
        <w:t>Sign contracts and start your project</w:t>
      </w:r>
    </w:p>
    <w:p w14:paraId="42E0379E" w14:textId="77777777" w:rsidR="008E5783" w:rsidRPr="001C6134" w:rsidRDefault="008E5783" w:rsidP="001C6134">
      <w:pPr>
        <w:pStyle w:val="Commentaire"/>
        <w:numPr>
          <w:ilvl w:val="0"/>
          <w:numId w:val="39"/>
        </w:numPr>
      </w:pPr>
      <w:hyperlink r:id="rId2" w:anchor="-77336879" w:history="1">
        <w:proofErr w:type="spellStart"/>
        <w:r w:rsidRPr="001C6134">
          <w:rPr>
            <w:rStyle w:val="Lienhypertexte"/>
          </w:rPr>
          <w:t>Subsidy</w:t>
        </w:r>
        <w:proofErr w:type="spellEnd"/>
        <w:r w:rsidRPr="001C6134">
          <w:rPr>
            <w:rStyle w:val="Lienhypertexte"/>
          </w:rPr>
          <w:t xml:space="preserve"> </w:t>
        </w:r>
        <w:proofErr w:type="spellStart"/>
        <w:r w:rsidRPr="001C6134">
          <w:rPr>
            <w:rStyle w:val="Lienhypertexte"/>
          </w:rPr>
          <w:t>contract</w:t>
        </w:r>
        <w:proofErr w:type="spellEnd"/>
        <w:r w:rsidRPr="001C6134">
          <w:rPr>
            <w:rStyle w:val="Lienhypertexte"/>
          </w:rPr>
          <w:t xml:space="preserve"> </w:t>
        </w:r>
        <w:proofErr w:type="spellStart"/>
        <w:r w:rsidRPr="001C6134">
          <w:rPr>
            <w:rStyle w:val="Lienhypertexte"/>
          </w:rPr>
          <w:t>with</w:t>
        </w:r>
        <w:proofErr w:type="spellEnd"/>
        <w:r w:rsidRPr="001C6134">
          <w:rPr>
            <w:rStyle w:val="Lienhypertexte"/>
          </w:rPr>
          <w:t xml:space="preserve"> </w:t>
        </w:r>
        <w:proofErr w:type="spellStart"/>
        <w:r w:rsidRPr="001C6134">
          <w:rPr>
            <w:rStyle w:val="Lienhypertexte"/>
          </w:rPr>
          <w:t>Innosuisse</w:t>
        </w:r>
        <w:proofErr w:type="spellEnd"/>
      </w:hyperlink>
    </w:p>
    <w:p w14:paraId="2EC2914D" w14:textId="77777777" w:rsidR="008E5783" w:rsidRPr="001C6134" w:rsidRDefault="008E5783" w:rsidP="001C6134">
      <w:pPr>
        <w:pStyle w:val="Commentaire"/>
        <w:numPr>
          <w:ilvl w:val="0"/>
          <w:numId w:val="39"/>
        </w:numPr>
        <w:rPr>
          <w:lang w:val="en-GB"/>
        </w:rPr>
      </w:pPr>
      <w:hyperlink r:id="rId3" w:anchor="1620311870" w:history="1">
        <w:r w:rsidRPr="001C6134">
          <w:rPr>
            <w:rStyle w:val="Lienhypertexte"/>
            <w:lang w:val="en-GB"/>
          </w:rPr>
          <w:t>Intellectual property and usage rights agreement</w:t>
        </w:r>
      </w:hyperlink>
    </w:p>
    <w:p w14:paraId="794CF5D6" w14:textId="77777777" w:rsidR="008E5783" w:rsidRPr="001C6134" w:rsidRDefault="008E5783" w:rsidP="001C6134">
      <w:pPr>
        <w:pStyle w:val="Commentaire"/>
        <w:numPr>
          <w:ilvl w:val="0"/>
          <w:numId w:val="39"/>
        </w:numPr>
        <w:rPr>
          <w:lang w:val="en-GB"/>
        </w:rPr>
      </w:pPr>
      <w:hyperlink r:id="rId4" w:anchor="-1329478280" w:history="1">
        <w:r w:rsidRPr="001C6134">
          <w:rPr>
            <w:rStyle w:val="Lienhypertexte"/>
            <w:lang w:val="en-GB"/>
          </w:rPr>
          <w:t>Questions and answers on the subject</w:t>
        </w:r>
      </w:hyperlink>
    </w:p>
    <w:p w14:paraId="187FFBCB" w14:textId="0950F9D4" w:rsidR="008E5783" w:rsidRPr="001C6134" w:rsidRDefault="008E5783" w:rsidP="001C6134">
      <w:pPr>
        <w:pStyle w:val="Commentaire"/>
      </w:pPr>
      <w:r w:rsidRPr="001C6134">
        <w:rPr>
          <w:noProof/>
        </w:rPr>
        <w:drawing>
          <wp:inline distT="0" distB="0" distL="0" distR="0" wp14:anchorId="5C22D739" wp14:editId="5466DD9F">
            <wp:extent cx="746760" cy="746760"/>
            <wp:effectExtent l="0" t="0" r="0" b="0"/>
            <wp:docPr id="15" name="Image 15" descr="Verträge abschliessen und Projekt star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erträge abschliessen und Projekt starten"/>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46760" cy="746760"/>
                    </a:xfrm>
                    <a:prstGeom prst="rect">
                      <a:avLst/>
                    </a:prstGeom>
                    <a:noFill/>
                    <a:ln>
                      <a:noFill/>
                    </a:ln>
                  </pic:spPr>
                </pic:pic>
              </a:graphicData>
            </a:graphic>
          </wp:inline>
        </w:drawing>
      </w:r>
    </w:p>
    <w:p w14:paraId="00EB67B4" w14:textId="77777777" w:rsidR="008E5783" w:rsidRPr="001C6134" w:rsidRDefault="008E5783" w:rsidP="001C6134">
      <w:pPr>
        <w:pStyle w:val="Commentaire"/>
        <w:rPr>
          <w:lang w:val="en-GB"/>
        </w:rPr>
      </w:pPr>
      <w:r w:rsidRPr="001C6134">
        <w:rPr>
          <w:lang w:val="en-GB"/>
        </w:rPr>
        <w:t xml:space="preserve">Subsidy contract with </w:t>
      </w:r>
      <w:proofErr w:type="spellStart"/>
      <w:r w:rsidRPr="001C6134">
        <w:rPr>
          <w:lang w:val="en-GB"/>
        </w:rPr>
        <w:t>Innosuisse</w:t>
      </w:r>
      <w:proofErr w:type="spellEnd"/>
    </w:p>
    <w:p w14:paraId="61F60668" w14:textId="77777777" w:rsidR="008E5783" w:rsidRPr="001C6134" w:rsidRDefault="008E5783" w:rsidP="001C6134">
      <w:pPr>
        <w:pStyle w:val="Commentaire"/>
        <w:rPr>
          <w:lang w:val="en-GB"/>
        </w:rPr>
      </w:pPr>
      <w:r w:rsidRPr="001C6134">
        <w:rPr>
          <w:lang w:val="en-GB"/>
        </w:rPr>
        <w:t xml:space="preserve">The project partners must conclude a subsidy contract with </w:t>
      </w:r>
      <w:proofErr w:type="spellStart"/>
      <w:r w:rsidRPr="001C6134">
        <w:rPr>
          <w:lang w:val="en-GB"/>
        </w:rPr>
        <w:t>Innosuisse</w:t>
      </w:r>
      <w:proofErr w:type="spellEnd"/>
      <w:r w:rsidRPr="001C6134">
        <w:rPr>
          <w:lang w:val="en-GB"/>
        </w:rPr>
        <w:t xml:space="preserve">. You will receive this by e-mail. Only after signing and returning the original contract to </w:t>
      </w:r>
      <w:proofErr w:type="spellStart"/>
      <w:r w:rsidRPr="001C6134">
        <w:rPr>
          <w:lang w:val="en-GB"/>
        </w:rPr>
        <w:t>Innosuisse</w:t>
      </w:r>
      <w:proofErr w:type="spellEnd"/>
      <w:r w:rsidRPr="001C6134">
        <w:rPr>
          <w:lang w:val="en-GB"/>
        </w:rPr>
        <w:t xml:space="preserve"> can you start your innovation project as agreed in the contract.</w:t>
      </w:r>
    </w:p>
    <w:p w14:paraId="3660AF75" w14:textId="77777777" w:rsidR="008E5783" w:rsidRPr="001C6134" w:rsidRDefault="008E5783" w:rsidP="001C6134">
      <w:pPr>
        <w:pStyle w:val="Commentaire"/>
        <w:rPr>
          <w:lang w:val="en-GB"/>
        </w:rPr>
      </w:pPr>
      <w:r w:rsidRPr="001C6134">
        <w:rPr>
          <w:lang w:val="en-GB"/>
        </w:rPr>
        <w:t>You must start the project within three months of the contract’s entry into force at the latest.</w:t>
      </w:r>
    </w:p>
    <w:p w14:paraId="3637DB1E" w14:textId="77777777" w:rsidR="008E5783" w:rsidRPr="001C6134" w:rsidRDefault="008E5783" w:rsidP="001C6134">
      <w:pPr>
        <w:pStyle w:val="Commentaire"/>
        <w:rPr>
          <w:lang w:val="en-GB"/>
        </w:rPr>
      </w:pPr>
      <w:r w:rsidRPr="001C6134">
        <w:rPr>
          <w:lang w:val="en-GB"/>
        </w:rPr>
        <w:t xml:space="preserve">NOTE: Please inform </w:t>
      </w:r>
      <w:proofErr w:type="spellStart"/>
      <w:r w:rsidRPr="001C6134">
        <w:rPr>
          <w:lang w:val="en-GB"/>
        </w:rPr>
        <w:t>Innosuisse</w:t>
      </w:r>
      <w:proofErr w:type="spellEnd"/>
      <w:r w:rsidRPr="001C6134">
        <w:rPr>
          <w:lang w:val="en-GB"/>
        </w:rPr>
        <w:t xml:space="preserve"> of the concrete starting date of the project by e-mail to </w:t>
      </w:r>
      <w:hyperlink r:id="rId6" w:history="1">
        <w:r w:rsidRPr="001C6134">
          <w:rPr>
            <w:rStyle w:val="Lienhypertexte"/>
            <w:lang w:val="en-GB"/>
          </w:rPr>
          <w:t>innoprojects@innosuisse.ch</w:t>
        </w:r>
      </w:hyperlink>
      <w:r w:rsidRPr="001C6134">
        <w:rPr>
          <w:lang w:val="en-GB"/>
        </w:rPr>
        <w:t>.</w:t>
      </w:r>
    </w:p>
    <w:p w14:paraId="17DDEFE8" w14:textId="77777777" w:rsidR="008E5783" w:rsidRPr="001C6134" w:rsidRDefault="008E5783" w:rsidP="001C6134">
      <w:pPr>
        <w:pStyle w:val="Commentaire"/>
      </w:pPr>
      <w:r>
        <w:pict w14:anchorId="3FA7943A">
          <v:rect id="_x0000_i1028" style="width:0;height:.75pt" o:hralign="center" o:hrstd="t" o:hr="t" fillcolor="#a0a0a0" stroked="f"/>
        </w:pict>
      </w:r>
    </w:p>
    <w:p w14:paraId="3849613C" w14:textId="77777777" w:rsidR="008E5783" w:rsidRPr="001C6134" w:rsidRDefault="008E5783" w:rsidP="001C6134">
      <w:pPr>
        <w:pStyle w:val="Commentaire"/>
        <w:rPr>
          <w:lang w:val="en-GB"/>
        </w:rPr>
      </w:pPr>
      <w:r w:rsidRPr="001C6134">
        <w:rPr>
          <w:lang w:val="en-GB"/>
        </w:rPr>
        <w:t>Intellectual property and usage rights agreement</w:t>
      </w:r>
    </w:p>
    <w:p w14:paraId="72241F59" w14:textId="77777777" w:rsidR="008E5783" w:rsidRPr="001C6134" w:rsidRDefault="008E5783" w:rsidP="001C6134">
      <w:pPr>
        <w:pStyle w:val="Commentaire"/>
        <w:rPr>
          <w:lang w:val="en-GB"/>
        </w:rPr>
      </w:pPr>
      <w:r w:rsidRPr="001C6134">
        <w:rPr>
          <w:lang w:val="en-GB"/>
        </w:rPr>
        <w:t>The project partners must regulate the intellectual property and usage rights of the innovation project no more than three months after the start of the project. The Federal Act on the Promotion of Research and Innovation (FIFG) </w:t>
      </w:r>
      <w:hyperlink r:id="rId7" w:anchor="a41" w:tgtFrame="_blank" w:history="1">
        <w:r w:rsidRPr="001C6134">
          <w:rPr>
            <w:rStyle w:val="Lienhypertexte"/>
            <w:lang w:val="en-GB"/>
          </w:rPr>
          <w:t>Ordinance (Art. 41)</w:t>
        </w:r>
      </w:hyperlink>
      <w:r w:rsidRPr="001C6134">
        <w:rPr>
          <w:lang w:val="en-GB"/>
        </w:rPr>
        <w:t> defines the legal conditions for this regulation. If required, the agreement or only a signed copy of the IPR Declaration must be submitted no later than three months after the start of the project.</w:t>
      </w:r>
    </w:p>
    <w:p w14:paraId="6A9982ED" w14:textId="77777777" w:rsidR="008E5783" w:rsidRDefault="008E5783">
      <w:pPr>
        <w:pStyle w:val="Commentaire"/>
        <w:rPr>
          <w:lang w:val="en-GB"/>
        </w:rPr>
      </w:pPr>
      <w:r w:rsidRPr="001C6134">
        <w:rPr>
          <w:lang w:val="en-GB"/>
        </w:rPr>
        <w:t xml:space="preserve">NOTE: As these negotiations are important and can be complex, </w:t>
      </w:r>
      <w:proofErr w:type="spellStart"/>
      <w:r w:rsidRPr="001C6134">
        <w:rPr>
          <w:lang w:val="en-GB"/>
        </w:rPr>
        <w:t>Innosuisse</w:t>
      </w:r>
      <w:proofErr w:type="spellEnd"/>
      <w:r w:rsidRPr="001C6134">
        <w:rPr>
          <w:lang w:val="en-GB"/>
        </w:rPr>
        <w:t xml:space="preserve"> advises the project partners to deal with this issue at an early stage and to have already reached at least an agreement in principle on this issue by the beginning of the application process.</w:t>
      </w:r>
    </w:p>
    <w:p w14:paraId="680B5F99" w14:textId="77777777" w:rsidR="008E5783" w:rsidRPr="00A52290" w:rsidRDefault="008E5783">
      <w:pPr>
        <w:pStyle w:val="Commentaire"/>
        <w:rPr>
          <w:sz w:val="21"/>
          <w:szCs w:val="21"/>
          <w:lang w:val="en-GB"/>
        </w:rPr>
      </w:pPr>
      <w:hyperlink r:id="rId8" w:history="1">
        <w:r w:rsidRPr="001C6134">
          <w:rPr>
            <w:color w:val="0000FF"/>
            <w:sz w:val="21"/>
            <w:szCs w:val="21"/>
            <w:u w:val="single"/>
            <w:lang w:val="en-GB"/>
          </w:rPr>
          <w:t>Sign contracts and start your project (innosuisse.ch)</w:t>
        </w:r>
      </w:hyperlink>
    </w:p>
    <w:p w14:paraId="4E22CC8B" w14:textId="1B43497C" w:rsidR="008E5783" w:rsidRPr="001C6134" w:rsidRDefault="008E5783">
      <w:pPr>
        <w:pStyle w:val="Commentaire"/>
      </w:pPr>
      <w:r>
        <w:object w:dxaOrig="1516" w:dyaOrig="986" w14:anchorId="7A5B4A6E">
          <v:shape id="_x0000_i1030" type="#_x0000_t75" style="width:78.25pt;height:47.75pt" o:ole="">
            <v:imagedata r:id="rId9" o:title=""/>
          </v:shape>
          <o:OLEObject Type="Embed" ProgID="Word.Document.12" ShapeID="_x0000_i1030" DrawAspect="Icon" ObjectID="_1735479236" r:id="rId10">
            <o:FieldCodes>\s</o:FieldCodes>
          </o:OLEObject>
        </w:object>
      </w:r>
    </w:p>
  </w:comment>
  <w:comment w:id="17" w:author="AEBISCHER Elisabetta" w:date="2023-01-05T11:14:00Z" w:initials="AE">
    <w:p w14:paraId="657055C4" w14:textId="6168D17B" w:rsidR="008E5783" w:rsidRPr="007A3368" w:rsidRDefault="008E5783">
      <w:pPr>
        <w:pStyle w:val="Commentaire"/>
        <w:rPr>
          <w:lang w:val="en-GB"/>
        </w:rPr>
      </w:pPr>
      <w:r>
        <w:rPr>
          <w:rStyle w:val="Marquedecommentaire"/>
        </w:rPr>
        <w:annotationRef/>
      </w:r>
      <w:r w:rsidRPr="007A3368">
        <w:rPr>
          <w:lang w:val="en-GB"/>
        </w:rPr>
        <w:t>Please ask for support</w:t>
      </w:r>
      <w:r>
        <w:rPr>
          <w:lang w:val="en-GB"/>
        </w:rPr>
        <w:t xml:space="preserve"> to KTT</w:t>
      </w:r>
      <w:r w:rsidRPr="007A3368">
        <w:rPr>
          <w:lang w:val="en-GB"/>
        </w:rPr>
        <w:t xml:space="preserve"> i</w:t>
      </w:r>
      <w:r>
        <w:rPr>
          <w:lang w:val="en-GB"/>
        </w:rPr>
        <w:t xml:space="preserve">f not familiar with marketing and </w:t>
      </w:r>
      <w:proofErr w:type="spellStart"/>
      <w:r>
        <w:rPr>
          <w:lang w:val="en-GB"/>
        </w:rPr>
        <w:t>finanacial</w:t>
      </w:r>
      <w:proofErr w:type="spellEnd"/>
      <w:r>
        <w:rPr>
          <w:lang w:val="en-GB"/>
        </w:rPr>
        <w:t xml:space="preserve"> analysis. This part is equally important to the scientific one</w:t>
      </w:r>
    </w:p>
  </w:comment>
  <w:comment w:id="19" w:author="AEBISCHER Elisabetta" w:date="2023-01-06T10:16:00Z" w:initials="AE">
    <w:p w14:paraId="3E3D29D2" w14:textId="7CF1DC18" w:rsidR="008E5783" w:rsidRPr="00847CFF" w:rsidRDefault="008E5783">
      <w:pPr>
        <w:pStyle w:val="Commentaire"/>
        <w:rPr>
          <w:lang w:val="en-GB"/>
        </w:rPr>
      </w:pPr>
      <w:r>
        <w:rPr>
          <w:rStyle w:val="Marquedecommentaire"/>
        </w:rPr>
        <w:annotationRef/>
      </w:r>
      <w:r w:rsidRPr="00847CFF">
        <w:rPr>
          <w:lang w:val="en-GB"/>
        </w:rPr>
        <w:t>Direct production and sales o</w:t>
      </w:r>
      <w:r>
        <w:rPr>
          <w:lang w:val="en-GB"/>
        </w:rPr>
        <w:t>r licensing. Selling to final customers (BTC) or to companies (BTB)?</w:t>
      </w:r>
    </w:p>
  </w:comment>
  <w:comment w:id="20" w:author="AEBISCHER Elisabetta" w:date="2023-01-06T10:17:00Z" w:initials="AE">
    <w:p w14:paraId="65958BAA" w14:textId="4248245C" w:rsidR="008E5783" w:rsidRPr="00847CFF" w:rsidRDefault="008E5783">
      <w:pPr>
        <w:pStyle w:val="Commentaire"/>
        <w:rPr>
          <w:lang w:val="en-GB"/>
        </w:rPr>
      </w:pPr>
      <w:r>
        <w:rPr>
          <w:rStyle w:val="Marquedecommentaire"/>
        </w:rPr>
        <w:annotationRef/>
      </w:r>
      <w:r w:rsidRPr="00847CFF">
        <w:rPr>
          <w:lang w:val="en-GB"/>
        </w:rPr>
        <w:t>Called as well competitive l</w:t>
      </w:r>
      <w:r>
        <w:rPr>
          <w:lang w:val="en-GB"/>
        </w:rPr>
        <w:t>andscape. Many competitors or few players? Big players or small medium players? Strong and similar technology or weak and very different?</w:t>
      </w:r>
    </w:p>
  </w:comment>
  <w:comment w:id="21" w:author="AEBISCHER Elisabetta" w:date="2023-01-06T10:19:00Z" w:initials="AE">
    <w:p w14:paraId="64A7C426" w14:textId="70D106F6" w:rsidR="008E5783" w:rsidRPr="00847CFF" w:rsidRDefault="008E5783">
      <w:pPr>
        <w:pStyle w:val="Commentaire"/>
        <w:rPr>
          <w:lang w:val="en-GB"/>
        </w:rPr>
      </w:pPr>
      <w:r>
        <w:rPr>
          <w:rStyle w:val="Marquedecommentaire"/>
        </w:rPr>
        <w:annotationRef/>
      </w:r>
      <w:r w:rsidRPr="00847CFF">
        <w:rPr>
          <w:lang w:val="en-GB"/>
        </w:rPr>
        <w:t>Wh</w:t>
      </w:r>
      <w:r>
        <w:rPr>
          <w:lang w:val="en-GB"/>
        </w:rPr>
        <w:t>at will your product will offer that nobody else can do today? Why companies or final customers would want your product? Examples: Is your product much cheaper or more performant. Is your product simplify significantly the current process of production? Is your product circular and eco-friendly?</w:t>
      </w:r>
    </w:p>
  </w:comment>
  <w:comment w:id="23" w:author="AEBISCHER Elisabetta" w:date="2023-01-17T16:31:00Z" w:initials="AE">
    <w:p w14:paraId="786C25AD" w14:textId="241AD2C4" w:rsidR="008765A2" w:rsidRDefault="008765A2" w:rsidP="008765A2">
      <w:pPr>
        <w:rPr>
          <w:rFonts w:ascii="Arial" w:hAnsi="Arial" w:cs="Arial"/>
          <w:sz w:val="20"/>
          <w:szCs w:val="20"/>
          <w:lang w:val="en-US"/>
        </w:rPr>
      </w:pPr>
      <w:r>
        <w:rPr>
          <w:rStyle w:val="Marquedecommentaire"/>
        </w:rPr>
        <w:annotationRef/>
      </w:r>
      <w:r>
        <w:rPr>
          <w:rFonts w:ascii="Arial" w:hAnsi="Arial" w:cs="Arial"/>
          <w:sz w:val="20"/>
          <w:szCs w:val="20"/>
          <w:lang w:val="en-US"/>
        </w:rPr>
        <w:t>We</w:t>
      </w:r>
      <w:r>
        <w:rPr>
          <w:rFonts w:ascii="Arial" w:hAnsi="Arial" w:cs="Arial"/>
          <w:sz w:val="20"/>
          <w:szCs w:val="20"/>
          <w:lang w:val="en-US"/>
        </w:rPr>
        <w:t xml:space="preserve"> have access to the market research documentation of Frost&amp; Sullivan. </w:t>
      </w:r>
    </w:p>
    <w:p w14:paraId="50320EEB" w14:textId="4B76B56C" w:rsidR="008765A2" w:rsidRPr="008765A2" w:rsidRDefault="008765A2" w:rsidP="008765A2">
      <w:pPr>
        <w:rPr>
          <w:rFonts w:ascii="Arial" w:hAnsi="Arial" w:cs="Arial"/>
          <w:sz w:val="20"/>
          <w:szCs w:val="20"/>
          <w:lang w:val="en-US"/>
        </w:rPr>
      </w:pPr>
      <w:r>
        <w:rPr>
          <w:rFonts w:ascii="Arial" w:hAnsi="Arial" w:cs="Arial"/>
          <w:sz w:val="20"/>
          <w:szCs w:val="20"/>
          <w:lang w:val="en-US"/>
        </w:rPr>
        <w:t xml:space="preserve">You can access the data here: </w:t>
      </w:r>
      <w:hyperlink r:id="rId11" w:history="1">
        <w:r>
          <w:rPr>
            <w:rStyle w:val="Lienhypertexte"/>
            <w:rFonts w:ascii="Arial" w:hAnsi="Arial" w:cs="Arial"/>
            <w:sz w:val="20"/>
            <w:szCs w:val="20"/>
            <w:lang w:val="en-US"/>
          </w:rPr>
          <w:t>https://www.frost.com/</w:t>
        </w:r>
      </w:hyperlink>
      <w:r>
        <w:rPr>
          <w:rFonts w:ascii="Arial" w:hAnsi="Arial" w:cs="Arial"/>
          <w:sz w:val="20"/>
          <w:szCs w:val="20"/>
          <w:lang w:val="en-US"/>
        </w:rPr>
        <w:t xml:space="preserve"> through the “general access” link at the top right of frost.com under “member login”. You need to be on Campus or to have the VPN switched on.</w:t>
      </w:r>
    </w:p>
  </w:comment>
  <w:comment w:id="22" w:author="AEBISCHER Elisabetta" w:date="2023-01-06T10:22:00Z" w:initials="AE">
    <w:p w14:paraId="1E0510F7" w14:textId="1726F4BD" w:rsidR="008E5783" w:rsidRPr="00362FF7" w:rsidRDefault="008E5783">
      <w:pPr>
        <w:pStyle w:val="Commentaire"/>
        <w:rPr>
          <w:lang w:val="en-GB"/>
        </w:rPr>
      </w:pPr>
      <w:r>
        <w:rPr>
          <w:rStyle w:val="Marquedecommentaire"/>
        </w:rPr>
        <w:annotationRef/>
      </w:r>
      <w:r w:rsidRPr="00362FF7">
        <w:rPr>
          <w:lang w:val="en-GB"/>
        </w:rPr>
        <w:t xml:space="preserve">How big is the </w:t>
      </w:r>
      <w:proofErr w:type="gramStart"/>
      <w:r w:rsidRPr="00362FF7">
        <w:rPr>
          <w:lang w:val="en-GB"/>
        </w:rPr>
        <w:t>market ?</w:t>
      </w:r>
      <w:proofErr w:type="gramEnd"/>
      <w:r>
        <w:rPr>
          <w:lang w:val="en-GB"/>
        </w:rPr>
        <w:t xml:space="preserve"> In </w:t>
      </w:r>
      <w:proofErr w:type="gramStart"/>
      <w:r>
        <w:rPr>
          <w:lang w:val="en-GB"/>
        </w:rPr>
        <w:t>general</w:t>
      </w:r>
      <w:proofErr w:type="gramEnd"/>
      <w:r>
        <w:rPr>
          <w:lang w:val="en-GB"/>
        </w:rPr>
        <w:t xml:space="preserve"> you explain it in volume or in revenues. To being able to assess the size of the market, you need to define in which sector your product will be used. There are reports on market analysis for many applications/sectors. We can use Frost and Sullivan market reports. Please ask KTT for access.</w:t>
      </w:r>
    </w:p>
  </w:comment>
  <w:comment w:id="24" w:author="AEBISCHER Elisabetta" w:date="2023-01-06T10:27:00Z" w:initials="AE">
    <w:p w14:paraId="4C87A424" w14:textId="0C05E3FC" w:rsidR="008E5783" w:rsidRPr="00362FF7" w:rsidRDefault="008E5783">
      <w:pPr>
        <w:pStyle w:val="Commentaire"/>
        <w:rPr>
          <w:lang w:val="en-GB"/>
        </w:rPr>
      </w:pPr>
      <w:r>
        <w:rPr>
          <w:rStyle w:val="Marquedecommentaire"/>
        </w:rPr>
        <w:annotationRef/>
      </w:r>
      <w:r w:rsidRPr="00362FF7">
        <w:rPr>
          <w:lang w:val="en-GB"/>
        </w:rPr>
        <w:t>Once you know the t</w:t>
      </w:r>
      <w:r>
        <w:rPr>
          <w:lang w:val="en-GB"/>
        </w:rPr>
        <w:t>otal market size, you can estimate, based on your product performances (technical and financial), which share of the market you can gain over the years. Examples: Let assume the global market size is 1000MT per year, growing 10% a year over the next 10 years. You estimate to achieve 20% MS (market share) in year 10. From there you can calculate the volume you will sell over the 10 years period. To calculate then the revenues, you need to estimate a selling price. If you plan to sell your product a 1000CHF per MT, then your revenue is equal to volume sold* selling price per MT.</w:t>
      </w:r>
    </w:p>
  </w:comment>
  <w:comment w:id="25" w:author="AEBISCHER Elisabetta" w:date="2023-01-06T10:14:00Z" w:initials="AE">
    <w:p w14:paraId="71F1BD61" w14:textId="77777777" w:rsidR="008E5783" w:rsidRPr="00E13ED8" w:rsidRDefault="008E5783">
      <w:pPr>
        <w:pStyle w:val="Commentaire"/>
        <w:rPr>
          <w:sz w:val="21"/>
          <w:szCs w:val="21"/>
          <w:lang w:val="en-GB"/>
        </w:rPr>
      </w:pPr>
      <w:r>
        <w:rPr>
          <w:rStyle w:val="Marquedecommentaire"/>
        </w:rPr>
        <w:annotationRef/>
      </w:r>
      <w:hyperlink r:id="rId12" w:history="1">
        <w:r w:rsidRPr="00847CFF">
          <w:rPr>
            <w:color w:val="0000FF"/>
            <w:sz w:val="21"/>
            <w:szCs w:val="21"/>
            <w:u w:val="single"/>
            <w:lang w:val="en-GB"/>
          </w:rPr>
          <w:t>Net Present Value (NPV): What It Means and Steps to Calculate It (investopedia.com)</w:t>
        </w:r>
      </w:hyperlink>
    </w:p>
    <w:p w14:paraId="03C62417" w14:textId="7F7B6171" w:rsidR="008E5783" w:rsidRPr="00847CFF" w:rsidRDefault="008E5783">
      <w:pPr>
        <w:pStyle w:val="Commentaire"/>
        <w:rPr>
          <w:lang w:val="en-GB"/>
        </w:rPr>
      </w:pPr>
      <w:r>
        <w:rPr>
          <w:lang w:val="en-GB"/>
        </w:rPr>
        <w:t xml:space="preserve">To calculate the NPV you need to know the revenues, the investment costs, the production costs, the R&amp;D costs and any other costs. There are examples of how to calculate them. In </w:t>
      </w:r>
      <w:proofErr w:type="gramStart"/>
      <w:r>
        <w:rPr>
          <w:lang w:val="en-GB"/>
        </w:rPr>
        <w:t>general</w:t>
      </w:r>
      <w:proofErr w:type="gramEnd"/>
      <w:r>
        <w:rPr>
          <w:lang w:val="en-GB"/>
        </w:rPr>
        <w:t xml:space="preserve"> you calculate the NPV over 5 or 10 Years. It is called NPV5 or NPV10. </w:t>
      </w:r>
      <w:proofErr w:type="gramStart"/>
      <w:r>
        <w:rPr>
          <w:lang w:val="en-GB"/>
        </w:rPr>
        <w:t>So</w:t>
      </w:r>
      <w:proofErr w:type="gramEnd"/>
      <w:r>
        <w:rPr>
          <w:lang w:val="en-GB"/>
        </w:rPr>
        <w:t xml:space="preserve"> using the example above, you know the revenues (cash inflow), you estimate the total investment costs and running costs (cash outflow). Without going into details of the discounted cash flow (you can read it on the link hereabove), if your cash flow is positive over the 10 years period (outflow lower than inflow), then your NPV10 is positive and your investment profitable.</w:t>
      </w:r>
    </w:p>
  </w:comment>
  <w:comment w:id="28" w:author="AEBISCHER Elisabetta" w:date="2023-01-06T11:34:00Z" w:initials="AE">
    <w:p w14:paraId="1E7F5B5B" w14:textId="77777777" w:rsidR="008E5783" w:rsidRDefault="008E5783">
      <w:pPr>
        <w:pStyle w:val="Commentaire"/>
        <w:rPr>
          <w:lang w:val="en-GB"/>
        </w:rPr>
      </w:pPr>
      <w:r>
        <w:rPr>
          <w:rStyle w:val="Marquedecommentaire"/>
        </w:rPr>
        <w:annotationRef/>
      </w:r>
      <w:r w:rsidRPr="00EF6420">
        <w:rPr>
          <w:lang w:val="en-GB"/>
        </w:rPr>
        <w:t>How do you plan to ente</w:t>
      </w:r>
      <w:r>
        <w:rPr>
          <w:lang w:val="en-GB"/>
        </w:rPr>
        <w:t>r the market with your product? Do you have high barriers to entry? If the investment cost to entry is too high this can be a barrier. If the market is away from Switzerland and you cannot reach customers but need to use distributors or other this could be a barrier. If you need to do clinical trials before being able to sell and have revenues how can you survive until then?</w:t>
      </w:r>
    </w:p>
    <w:p w14:paraId="19E09F5A" w14:textId="46FE834D" w:rsidR="008E5783" w:rsidRPr="00EF6420" w:rsidRDefault="008E5783">
      <w:pPr>
        <w:pStyle w:val="Commentaire"/>
        <w:rPr>
          <w:lang w:val="en-GB"/>
        </w:rPr>
      </w:pPr>
      <w:r>
        <w:rPr>
          <w:lang w:val="en-GB"/>
        </w:rPr>
        <w:t>How would you dress yourself (figurative of course) to be attractive to the customers you want to sell to?</w:t>
      </w:r>
    </w:p>
  </w:comment>
  <w:comment w:id="29" w:author="AEBISCHER Elisabetta" w:date="2023-01-06T11:39:00Z" w:initials="AE">
    <w:p w14:paraId="2CFFF39F" w14:textId="62FB41AE" w:rsidR="008E5783" w:rsidRPr="00EF6420" w:rsidRDefault="008E5783">
      <w:pPr>
        <w:pStyle w:val="Commentaire"/>
        <w:rPr>
          <w:lang w:val="en-GB"/>
        </w:rPr>
      </w:pPr>
      <w:r>
        <w:rPr>
          <w:rStyle w:val="Marquedecommentaire"/>
        </w:rPr>
        <w:annotationRef/>
      </w:r>
      <w:r w:rsidRPr="00EF6420">
        <w:rPr>
          <w:lang w:val="en-GB"/>
        </w:rPr>
        <w:t xml:space="preserve">Show a concrete implementation plan. </w:t>
      </w:r>
      <w:r>
        <w:rPr>
          <w:lang w:val="en-GB"/>
        </w:rPr>
        <w:t xml:space="preserve">For </w:t>
      </w:r>
      <w:proofErr w:type="gramStart"/>
      <w:r>
        <w:rPr>
          <w:lang w:val="en-GB"/>
        </w:rPr>
        <w:t>instance</w:t>
      </w:r>
      <w:proofErr w:type="gramEnd"/>
      <w:r>
        <w:rPr>
          <w:lang w:val="en-GB"/>
        </w:rPr>
        <w:t xml:space="preserve"> if you have to perform clinical trials how do you plan to do that and in what timeframe?</w:t>
      </w:r>
    </w:p>
  </w:comment>
  <w:comment w:id="39" w:author="AEBISCHER Elisabetta" w:date="2023-01-06T13:23:00Z" w:initials="AE">
    <w:p w14:paraId="3226055E" w14:textId="2CEC5BD5" w:rsidR="008E5783" w:rsidRPr="00E13ED8" w:rsidRDefault="008E5783">
      <w:pPr>
        <w:pStyle w:val="Commentaire"/>
        <w:rPr>
          <w:lang w:val="en-GB"/>
        </w:rPr>
      </w:pPr>
      <w:r>
        <w:rPr>
          <w:rStyle w:val="Marquedecommentaire"/>
        </w:rPr>
        <w:annotationRef/>
      </w:r>
      <w:r w:rsidRPr="00E13ED8">
        <w:rPr>
          <w:lang w:val="en-GB"/>
        </w:rPr>
        <w:t>You can create a g</w:t>
      </w:r>
      <w:r>
        <w:rPr>
          <w:lang w:val="en-GB"/>
        </w:rPr>
        <w:t>raph highlighting where you are vs competition</w:t>
      </w:r>
    </w:p>
  </w:comment>
  <w:comment w:id="40" w:author="AEBISCHER Elisabetta" w:date="2023-01-06T13:24:00Z" w:initials="AE">
    <w:p w14:paraId="028BCE27" w14:textId="43E114EA" w:rsidR="008E5783" w:rsidRPr="00A52290" w:rsidRDefault="008E5783">
      <w:pPr>
        <w:pStyle w:val="Commentaire"/>
        <w:rPr>
          <w:lang w:val="en-GB"/>
        </w:rPr>
      </w:pPr>
      <w:r>
        <w:rPr>
          <w:rStyle w:val="Marquedecommentaire"/>
        </w:rPr>
        <w:annotationRef/>
      </w:r>
      <w:hyperlink r:id="rId13" w:history="1">
        <w:r w:rsidRPr="00A52290">
          <w:rPr>
            <w:color w:val="0000FF"/>
            <w:sz w:val="21"/>
            <w:szCs w:val="21"/>
            <w:u w:val="single"/>
            <w:lang w:val="en-GB"/>
          </w:rPr>
          <w:t>Technology readiness level - Wikipedia</w:t>
        </w:r>
      </w:hyperlink>
    </w:p>
  </w:comment>
  <w:comment w:id="60" w:author="MOZZETTI Valeria" w:date="2021-05-07T13:48:00Z" w:initials="MV">
    <w:p w14:paraId="00000001" w14:textId="00000001" w:rsidR="008E5783" w:rsidRPr="000E321F" w:rsidRDefault="008E5783">
      <w:pPr>
        <w:spacing w:after="0" w:line="240" w:lineRule="auto"/>
        <w:rPr>
          <w:lang w:val="en-GB"/>
        </w:rPr>
      </w:pPr>
      <w:r w:rsidRPr="000E321F">
        <w:rPr>
          <w:rFonts w:ascii="Arial" w:eastAsia="Arial" w:hAnsi="Arial" w:cs="Arial"/>
          <w:sz w:val="22"/>
          <w:lang w:val="en-GB"/>
        </w:rPr>
        <w:t>Please check that the hours given here match the hours you have given in the different work packages.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515BACE3" w15:done="0"/>
  <w15:commentEx w15:paraId="4E22CC8B" w15:done="0"/>
  <w15:commentEx w15:paraId="657055C4" w15:done="0"/>
  <w15:commentEx w15:paraId="3E3D29D2" w15:done="0"/>
  <w15:commentEx w15:paraId="65958BAA" w15:done="0"/>
  <w15:commentEx w15:paraId="64A7C426" w15:done="0"/>
  <w15:commentEx w15:paraId="50320EEB" w15:done="0"/>
  <w15:commentEx w15:paraId="1E0510F7" w15:done="0"/>
  <w15:commentEx w15:paraId="4C87A424" w15:done="0"/>
  <w15:commentEx w15:paraId="03C62417" w15:done="0"/>
  <w15:commentEx w15:paraId="19E09F5A" w15:done="0"/>
  <w15:commentEx w15:paraId="2CFFF39F" w15:done="0"/>
  <w15:commentEx w15:paraId="3226055E" w15:done="0"/>
  <w15:commentEx w15:paraId="028BCE27" w15:done="0"/>
  <w15:commentEx w15:paraId="00000001"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57055C4" w16cid:durableId="27612F8A"/>
  <w16cid:commentId w16cid:paraId="3E3D29D2" w16cid:durableId="2762736D"/>
  <w16cid:commentId w16cid:paraId="65958BAA" w16cid:durableId="276273BC"/>
  <w16cid:commentId w16cid:paraId="64A7C426" w16cid:durableId="2762744E"/>
  <w16cid:commentId w16cid:paraId="50320EEB" w16cid:durableId="27714BD9"/>
  <w16cid:commentId w16cid:paraId="1E0510F7" w16cid:durableId="276274F7"/>
  <w16cid:commentId w16cid:paraId="4C87A424" w16cid:durableId="2762762C"/>
  <w16cid:commentId w16cid:paraId="03C62417" w16cid:durableId="2762731E"/>
  <w16cid:commentId w16cid:paraId="19E09F5A" w16cid:durableId="276285BB"/>
  <w16cid:commentId w16cid:paraId="2CFFF39F" w16cid:durableId="276286E2"/>
  <w16cid:commentId w16cid:paraId="3226055E" w16cid:durableId="27629F61"/>
  <w16cid:commentId w16cid:paraId="028BCE27" w16cid:durableId="27629F8F"/>
  <w16cid:commentId w16cid:paraId="00000001" w16cid:durableId="243FC3B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18E8CD6" w14:textId="77777777" w:rsidR="008B7153" w:rsidRDefault="008B7153">
      <w:pPr>
        <w:spacing w:after="0" w:line="240" w:lineRule="auto"/>
      </w:pPr>
      <w:r>
        <w:separator/>
      </w:r>
    </w:p>
  </w:endnote>
  <w:endnote w:type="continuationSeparator" w:id="0">
    <w:p w14:paraId="3BA4DE95" w14:textId="77777777" w:rsidR="008B7153" w:rsidRDefault="008B71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40846621"/>
      <w:docPartObj>
        <w:docPartGallery w:val="Page Numbers (Bottom of Page)"/>
        <w:docPartUnique/>
      </w:docPartObj>
    </w:sdtPr>
    <w:sdtContent>
      <w:p w14:paraId="055CA7C2" w14:textId="77777777" w:rsidR="008E5783" w:rsidRDefault="008E5783">
        <w:pPr>
          <w:pStyle w:val="Pieddepage"/>
        </w:pPr>
        <w:r>
          <w:fldChar w:fldCharType="begin"/>
        </w:r>
        <w:r>
          <w:instrText>PAGE   \* MERGEFORMAT</w:instrText>
        </w:r>
        <w:r>
          <w:fldChar w:fldCharType="separate"/>
        </w:r>
        <w:r>
          <w:rPr>
            <w:lang w:val="fr-FR"/>
          </w:rPr>
          <w:t>2</w:t>
        </w:r>
        <w:r>
          <w:fldChar w:fldCharType="end"/>
        </w:r>
      </w:p>
    </w:sdtContent>
  </w:sdt>
  <w:p w14:paraId="4E9C8209" w14:textId="77777777" w:rsidR="008E5783" w:rsidRDefault="008E5783">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59B447A" w14:textId="77777777" w:rsidR="008B7153" w:rsidRDefault="008B7153">
      <w:pPr>
        <w:spacing w:after="0" w:line="240" w:lineRule="auto"/>
      </w:pPr>
      <w:r>
        <w:separator/>
      </w:r>
    </w:p>
  </w:footnote>
  <w:footnote w:type="continuationSeparator" w:id="0">
    <w:p w14:paraId="1679CC5D" w14:textId="77777777" w:rsidR="008B7153" w:rsidRDefault="008B715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1FA950" w14:textId="77777777" w:rsidR="008E5783" w:rsidRDefault="008E5783">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672848"/>
    <w:multiLevelType w:val="hybridMultilevel"/>
    <w:tmpl w:val="1F46474E"/>
    <w:lvl w:ilvl="0" w:tplc="0798AD74">
      <w:start w:val="1"/>
      <w:numFmt w:val="bullet"/>
      <w:lvlText w:val=""/>
      <w:lvlJc w:val="left"/>
      <w:pPr>
        <w:ind w:left="720" w:hanging="360"/>
      </w:pPr>
      <w:rPr>
        <w:rFonts w:ascii="Symbol" w:hAnsi="Symbol" w:hint="default"/>
      </w:rPr>
    </w:lvl>
    <w:lvl w:ilvl="1" w:tplc="E4669F38">
      <w:start w:val="1"/>
      <w:numFmt w:val="bullet"/>
      <w:lvlText w:val="o"/>
      <w:lvlJc w:val="left"/>
      <w:pPr>
        <w:ind w:left="1440" w:hanging="360"/>
      </w:pPr>
      <w:rPr>
        <w:rFonts w:ascii="Courier New" w:hAnsi="Courier New" w:cs="Courier New" w:hint="default"/>
      </w:rPr>
    </w:lvl>
    <w:lvl w:ilvl="2" w:tplc="CF0A4058">
      <w:start w:val="1"/>
      <w:numFmt w:val="bullet"/>
      <w:lvlText w:val=""/>
      <w:lvlJc w:val="left"/>
      <w:pPr>
        <w:ind w:left="2160" w:hanging="360"/>
      </w:pPr>
      <w:rPr>
        <w:rFonts w:ascii="Wingdings" w:hAnsi="Wingdings" w:hint="default"/>
      </w:rPr>
    </w:lvl>
    <w:lvl w:ilvl="3" w:tplc="FFD40A12">
      <w:start w:val="1"/>
      <w:numFmt w:val="bullet"/>
      <w:lvlText w:val=""/>
      <w:lvlJc w:val="left"/>
      <w:pPr>
        <w:ind w:left="2880" w:hanging="360"/>
      </w:pPr>
      <w:rPr>
        <w:rFonts w:ascii="Symbol" w:hAnsi="Symbol" w:hint="default"/>
      </w:rPr>
    </w:lvl>
    <w:lvl w:ilvl="4" w:tplc="AF04A502">
      <w:start w:val="1"/>
      <w:numFmt w:val="bullet"/>
      <w:lvlText w:val="o"/>
      <w:lvlJc w:val="left"/>
      <w:pPr>
        <w:ind w:left="3600" w:hanging="360"/>
      </w:pPr>
      <w:rPr>
        <w:rFonts w:ascii="Courier New" w:hAnsi="Courier New" w:cs="Courier New" w:hint="default"/>
      </w:rPr>
    </w:lvl>
    <w:lvl w:ilvl="5" w:tplc="B79EC9A4">
      <w:start w:val="1"/>
      <w:numFmt w:val="bullet"/>
      <w:lvlText w:val=""/>
      <w:lvlJc w:val="left"/>
      <w:pPr>
        <w:ind w:left="4320" w:hanging="360"/>
      </w:pPr>
      <w:rPr>
        <w:rFonts w:ascii="Wingdings" w:hAnsi="Wingdings" w:hint="default"/>
      </w:rPr>
    </w:lvl>
    <w:lvl w:ilvl="6" w:tplc="411427E0">
      <w:start w:val="1"/>
      <w:numFmt w:val="bullet"/>
      <w:lvlText w:val=""/>
      <w:lvlJc w:val="left"/>
      <w:pPr>
        <w:ind w:left="5040" w:hanging="360"/>
      </w:pPr>
      <w:rPr>
        <w:rFonts w:ascii="Symbol" w:hAnsi="Symbol" w:hint="default"/>
      </w:rPr>
    </w:lvl>
    <w:lvl w:ilvl="7" w:tplc="14382818">
      <w:start w:val="1"/>
      <w:numFmt w:val="bullet"/>
      <w:lvlText w:val="o"/>
      <w:lvlJc w:val="left"/>
      <w:pPr>
        <w:ind w:left="5760" w:hanging="360"/>
      </w:pPr>
      <w:rPr>
        <w:rFonts w:ascii="Courier New" w:hAnsi="Courier New" w:cs="Courier New" w:hint="default"/>
      </w:rPr>
    </w:lvl>
    <w:lvl w:ilvl="8" w:tplc="8752F946">
      <w:start w:val="1"/>
      <w:numFmt w:val="bullet"/>
      <w:lvlText w:val=""/>
      <w:lvlJc w:val="left"/>
      <w:pPr>
        <w:ind w:left="6480" w:hanging="360"/>
      </w:pPr>
      <w:rPr>
        <w:rFonts w:ascii="Wingdings" w:hAnsi="Wingdings" w:hint="default"/>
      </w:rPr>
    </w:lvl>
  </w:abstractNum>
  <w:abstractNum w:abstractNumId="1" w15:restartNumberingAfterBreak="0">
    <w:nsid w:val="040C0167"/>
    <w:multiLevelType w:val="hybridMultilevel"/>
    <w:tmpl w:val="E4D0B93E"/>
    <w:lvl w:ilvl="0" w:tplc="3198196A">
      <w:start w:val="1"/>
      <w:numFmt w:val="bullet"/>
      <w:lvlText w:val=""/>
      <w:lvlJc w:val="left"/>
      <w:pPr>
        <w:ind w:left="720" w:hanging="360"/>
      </w:pPr>
      <w:rPr>
        <w:rFonts w:ascii="Symbol" w:hAnsi="Symbol" w:hint="default"/>
      </w:rPr>
    </w:lvl>
    <w:lvl w:ilvl="1" w:tplc="798C6390">
      <w:start w:val="1"/>
      <w:numFmt w:val="bullet"/>
      <w:lvlText w:val="o"/>
      <w:lvlJc w:val="left"/>
      <w:pPr>
        <w:ind w:left="1440" w:hanging="360"/>
      </w:pPr>
      <w:rPr>
        <w:rFonts w:ascii="Courier New" w:hAnsi="Courier New" w:cs="Courier New" w:hint="default"/>
      </w:rPr>
    </w:lvl>
    <w:lvl w:ilvl="2" w:tplc="EBCCB22A">
      <w:start w:val="1"/>
      <w:numFmt w:val="bullet"/>
      <w:lvlText w:val=""/>
      <w:lvlJc w:val="left"/>
      <w:pPr>
        <w:ind w:left="2160" w:hanging="360"/>
      </w:pPr>
      <w:rPr>
        <w:rFonts w:ascii="Wingdings" w:hAnsi="Wingdings" w:hint="default"/>
      </w:rPr>
    </w:lvl>
    <w:lvl w:ilvl="3" w:tplc="62027954">
      <w:start w:val="1"/>
      <w:numFmt w:val="bullet"/>
      <w:lvlText w:val=""/>
      <w:lvlJc w:val="left"/>
      <w:pPr>
        <w:ind w:left="2880" w:hanging="360"/>
      </w:pPr>
      <w:rPr>
        <w:rFonts w:ascii="Symbol" w:hAnsi="Symbol" w:hint="default"/>
      </w:rPr>
    </w:lvl>
    <w:lvl w:ilvl="4" w:tplc="F6E8DEF8">
      <w:start w:val="1"/>
      <w:numFmt w:val="bullet"/>
      <w:lvlText w:val="o"/>
      <w:lvlJc w:val="left"/>
      <w:pPr>
        <w:ind w:left="3600" w:hanging="360"/>
      </w:pPr>
      <w:rPr>
        <w:rFonts w:ascii="Courier New" w:hAnsi="Courier New" w:cs="Courier New" w:hint="default"/>
      </w:rPr>
    </w:lvl>
    <w:lvl w:ilvl="5" w:tplc="91E8D738">
      <w:start w:val="1"/>
      <w:numFmt w:val="bullet"/>
      <w:lvlText w:val=""/>
      <w:lvlJc w:val="left"/>
      <w:pPr>
        <w:ind w:left="4320" w:hanging="360"/>
      </w:pPr>
      <w:rPr>
        <w:rFonts w:ascii="Wingdings" w:hAnsi="Wingdings" w:hint="default"/>
      </w:rPr>
    </w:lvl>
    <w:lvl w:ilvl="6" w:tplc="2D547D94">
      <w:start w:val="1"/>
      <w:numFmt w:val="bullet"/>
      <w:lvlText w:val=""/>
      <w:lvlJc w:val="left"/>
      <w:pPr>
        <w:ind w:left="5040" w:hanging="360"/>
      </w:pPr>
      <w:rPr>
        <w:rFonts w:ascii="Symbol" w:hAnsi="Symbol" w:hint="default"/>
      </w:rPr>
    </w:lvl>
    <w:lvl w:ilvl="7" w:tplc="3552D682">
      <w:start w:val="1"/>
      <w:numFmt w:val="bullet"/>
      <w:lvlText w:val="o"/>
      <w:lvlJc w:val="left"/>
      <w:pPr>
        <w:ind w:left="5760" w:hanging="360"/>
      </w:pPr>
      <w:rPr>
        <w:rFonts w:ascii="Courier New" w:hAnsi="Courier New" w:cs="Courier New" w:hint="default"/>
      </w:rPr>
    </w:lvl>
    <w:lvl w:ilvl="8" w:tplc="CAEEB392">
      <w:start w:val="1"/>
      <w:numFmt w:val="bullet"/>
      <w:lvlText w:val=""/>
      <w:lvlJc w:val="left"/>
      <w:pPr>
        <w:ind w:left="6480" w:hanging="360"/>
      </w:pPr>
      <w:rPr>
        <w:rFonts w:ascii="Wingdings" w:hAnsi="Wingdings" w:hint="default"/>
      </w:rPr>
    </w:lvl>
  </w:abstractNum>
  <w:abstractNum w:abstractNumId="2" w15:restartNumberingAfterBreak="0">
    <w:nsid w:val="05246DFB"/>
    <w:multiLevelType w:val="hybridMultilevel"/>
    <w:tmpl w:val="166C842A"/>
    <w:lvl w:ilvl="0" w:tplc="E0EA320A">
      <w:start w:val="1"/>
      <w:numFmt w:val="bullet"/>
      <w:lvlText w:val=""/>
      <w:lvlJc w:val="left"/>
      <w:pPr>
        <w:ind w:left="720" w:hanging="360"/>
      </w:pPr>
      <w:rPr>
        <w:rFonts w:ascii="Symbol" w:hAnsi="Symbol" w:hint="default"/>
      </w:rPr>
    </w:lvl>
    <w:lvl w:ilvl="1" w:tplc="0C9E510C">
      <w:start w:val="1"/>
      <w:numFmt w:val="bullet"/>
      <w:lvlText w:val="o"/>
      <w:lvlJc w:val="left"/>
      <w:pPr>
        <w:ind w:left="1440" w:hanging="360"/>
      </w:pPr>
      <w:rPr>
        <w:rFonts w:ascii="Courier New" w:hAnsi="Courier New" w:cs="Courier New" w:hint="default"/>
      </w:rPr>
    </w:lvl>
    <w:lvl w:ilvl="2" w:tplc="B2948BDE">
      <w:start w:val="1"/>
      <w:numFmt w:val="bullet"/>
      <w:lvlText w:val=""/>
      <w:lvlJc w:val="left"/>
      <w:pPr>
        <w:ind w:left="2160" w:hanging="360"/>
      </w:pPr>
      <w:rPr>
        <w:rFonts w:ascii="Wingdings" w:hAnsi="Wingdings" w:hint="default"/>
      </w:rPr>
    </w:lvl>
    <w:lvl w:ilvl="3" w:tplc="46AA634C">
      <w:start w:val="1"/>
      <w:numFmt w:val="bullet"/>
      <w:lvlText w:val=""/>
      <w:lvlJc w:val="left"/>
      <w:pPr>
        <w:ind w:left="2880" w:hanging="360"/>
      </w:pPr>
      <w:rPr>
        <w:rFonts w:ascii="Symbol" w:hAnsi="Symbol" w:hint="default"/>
      </w:rPr>
    </w:lvl>
    <w:lvl w:ilvl="4" w:tplc="C0CCFC06">
      <w:start w:val="1"/>
      <w:numFmt w:val="bullet"/>
      <w:lvlText w:val="o"/>
      <w:lvlJc w:val="left"/>
      <w:pPr>
        <w:ind w:left="3600" w:hanging="360"/>
      </w:pPr>
      <w:rPr>
        <w:rFonts w:ascii="Courier New" w:hAnsi="Courier New" w:cs="Courier New" w:hint="default"/>
      </w:rPr>
    </w:lvl>
    <w:lvl w:ilvl="5" w:tplc="08AACAE0">
      <w:start w:val="1"/>
      <w:numFmt w:val="bullet"/>
      <w:lvlText w:val=""/>
      <w:lvlJc w:val="left"/>
      <w:pPr>
        <w:ind w:left="4320" w:hanging="360"/>
      </w:pPr>
      <w:rPr>
        <w:rFonts w:ascii="Wingdings" w:hAnsi="Wingdings" w:hint="default"/>
      </w:rPr>
    </w:lvl>
    <w:lvl w:ilvl="6" w:tplc="91E6CED4">
      <w:start w:val="1"/>
      <w:numFmt w:val="bullet"/>
      <w:lvlText w:val=""/>
      <w:lvlJc w:val="left"/>
      <w:pPr>
        <w:ind w:left="5040" w:hanging="360"/>
      </w:pPr>
      <w:rPr>
        <w:rFonts w:ascii="Symbol" w:hAnsi="Symbol" w:hint="default"/>
      </w:rPr>
    </w:lvl>
    <w:lvl w:ilvl="7" w:tplc="1B9EBCF8">
      <w:start w:val="1"/>
      <w:numFmt w:val="bullet"/>
      <w:lvlText w:val="o"/>
      <w:lvlJc w:val="left"/>
      <w:pPr>
        <w:ind w:left="5760" w:hanging="360"/>
      </w:pPr>
      <w:rPr>
        <w:rFonts w:ascii="Courier New" w:hAnsi="Courier New" w:cs="Courier New" w:hint="default"/>
      </w:rPr>
    </w:lvl>
    <w:lvl w:ilvl="8" w:tplc="2B9EA228">
      <w:start w:val="1"/>
      <w:numFmt w:val="bullet"/>
      <w:lvlText w:val=""/>
      <w:lvlJc w:val="left"/>
      <w:pPr>
        <w:ind w:left="6480" w:hanging="360"/>
      </w:pPr>
      <w:rPr>
        <w:rFonts w:ascii="Wingdings" w:hAnsi="Wingdings" w:hint="default"/>
      </w:rPr>
    </w:lvl>
  </w:abstractNum>
  <w:abstractNum w:abstractNumId="3" w15:restartNumberingAfterBreak="0">
    <w:nsid w:val="06E419B6"/>
    <w:multiLevelType w:val="hybridMultilevel"/>
    <w:tmpl w:val="FC96D4AE"/>
    <w:lvl w:ilvl="0" w:tplc="D346C5D6">
      <w:start w:val="1"/>
      <w:numFmt w:val="bullet"/>
      <w:lvlText w:val=""/>
      <w:lvlJc w:val="left"/>
      <w:pPr>
        <w:ind w:left="720" w:hanging="360"/>
      </w:pPr>
      <w:rPr>
        <w:rFonts w:ascii="Symbol" w:hAnsi="Symbol" w:hint="default"/>
      </w:rPr>
    </w:lvl>
    <w:lvl w:ilvl="1" w:tplc="16C60A26">
      <w:start w:val="1"/>
      <w:numFmt w:val="bullet"/>
      <w:lvlText w:val="o"/>
      <w:lvlJc w:val="left"/>
      <w:pPr>
        <w:ind w:left="1440" w:hanging="360"/>
      </w:pPr>
      <w:rPr>
        <w:rFonts w:ascii="Courier New" w:hAnsi="Courier New" w:cs="Courier New" w:hint="default"/>
      </w:rPr>
    </w:lvl>
    <w:lvl w:ilvl="2" w:tplc="BFA487D6">
      <w:start w:val="1"/>
      <w:numFmt w:val="bullet"/>
      <w:lvlText w:val=""/>
      <w:lvlJc w:val="left"/>
      <w:pPr>
        <w:ind w:left="2160" w:hanging="360"/>
      </w:pPr>
      <w:rPr>
        <w:rFonts w:ascii="Wingdings" w:hAnsi="Wingdings" w:hint="default"/>
      </w:rPr>
    </w:lvl>
    <w:lvl w:ilvl="3" w:tplc="9924A2B8">
      <w:start w:val="1"/>
      <w:numFmt w:val="bullet"/>
      <w:lvlText w:val=""/>
      <w:lvlJc w:val="left"/>
      <w:pPr>
        <w:ind w:left="2880" w:hanging="360"/>
      </w:pPr>
      <w:rPr>
        <w:rFonts w:ascii="Symbol" w:hAnsi="Symbol" w:hint="default"/>
      </w:rPr>
    </w:lvl>
    <w:lvl w:ilvl="4" w:tplc="F1FCDE4A">
      <w:start w:val="1"/>
      <w:numFmt w:val="bullet"/>
      <w:lvlText w:val="o"/>
      <w:lvlJc w:val="left"/>
      <w:pPr>
        <w:ind w:left="3600" w:hanging="360"/>
      </w:pPr>
      <w:rPr>
        <w:rFonts w:ascii="Courier New" w:hAnsi="Courier New" w:cs="Courier New" w:hint="default"/>
      </w:rPr>
    </w:lvl>
    <w:lvl w:ilvl="5" w:tplc="3F7258E2">
      <w:start w:val="1"/>
      <w:numFmt w:val="bullet"/>
      <w:lvlText w:val=""/>
      <w:lvlJc w:val="left"/>
      <w:pPr>
        <w:ind w:left="4320" w:hanging="360"/>
      </w:pPr>
      <w:rPr>
        <w:rFonts w:ascii="Wingdings" w:hAnsi="Wingdings" w:hint="default"/>
      </w:rPr>
    </w:lvl>
    <w:lvl w:ilvl="6" w:tplc="734C9806">
      <w:start w:val="1"/>
      <w:numFmt w:val="bullet"/>
      <w:lvlText w:val=""/>
      <w:lvlJc w:val="left"/>
      <w:pPr>
        <w:ind w:left="5040" w:hanging="360"/>
      </w:pPr>
      <w:rPr>
        <w:rFonts w:ascii="Symbol" w:hAnsi="Symbol" w:hint="default"/>
      </w:rPr>
    </w:lvl>
    <w:lvl w:ilvl="7" w:tplc="B4E2F63A">
      <w:start w:val="1"/>
      <w:numFmt w:val="bullet"/>
      <w:lvlText w:val="o"/>
      <w:lvlJc w:val="left"/>
      <w:pPr>
        <w:ind w:left="5760" w:hanging="360"/>
      </w:pPr>
      <w:rPr>
        <w:rFonts w:ascii="Courier New" w:hAnsi="Courier New" w:cs="Courier New" w:hint="default"/>
      </w:rPr>
    </w:lvl>
    <w:lvl w:ilvl="8" w:tplc="C92C4ED2">
      <w:start w:val="1"/>
      <w:numFmt w:val="bullet"/>
      <w:lvlText w:val=""/>
      <w:lvlJc w:val="left"/>
      <w:pPr>
        <w:ind w:left="6480" w:hanging="360"/>
      </w:pPr>
      <w:rPr>
        <w:rFonts w:ascii="Wingdings" w:hAnsi="Wingdings" w:hint="default"/>
      </w:rPr>
    </w:lvl>
  </w:abstractNum>
  <w:abstractNum w:abstractNumId="4" w15:restartNumberingAfterBreak="0">
    <w:nsid w:val="0AA05791"/>
    <w:multiLevelType w:val="hybridMultilevel"/>
    <w:tmpl w:val="2BA27190"/>
    <w:lvl w:ilvl="0" w:tplc="0652F8C2">
      <w:start w:val="1"/>
      <w:numFmt w:val="bullet"/>
      <w:lvlText w:val=""/>
      <w:lvlJc w:val="left"/>
      <w:pPr>
        <w:ind w:left="720" w:hanging="360"/>
      </w:pPr>
      <w:rPr>
        <w:rFonts w:ascii="Symbol" w:hAnsi="Symbol" w:hint="default"/>
      </w:rPr>
    </w:lvl>
    <w:lvl w:ilvl="1" w:tplc="B156C302">
      <w:start w:val="1"/>
      <w:numFmt w:val="bullet"/>
      <w:lvlText w:val="o"/>
      <w:lvlJc w:val="left"/>
      <w:pPr>
        <w:ind w:left="1440" w:hanging="360"/>
      </w:pPr>
      <w:rPr>
        <w:rFonts w:ascii="Courier New" w:hAnsi="Courier New" w:cs="Courier New" w:hint="default"/>
      </w:rPr>
    </w:lvl>
    <w:lvl w:ilvl="2" w:tplc="E06C3C98">
      <w:start w:val="1"/>
      <w:numFmt w:val="bullet"/>
      <w:lvlText w:val=""/>
      <w:lvlJc w:val="left"/>
      <w:pPr>
        <w:ind w:left="2160" w:hanging="360"/>
      </w:pPr>
      <w:rPr>
        <w:rFonts w:ascii="Wingdings" w:hAnsi="Wingdings" w:hint="default"/>
      </w:rPr>
    </w:lvl>
    <w:lvl w:ilvl="3" w:tplc="1E4ED6A0">
      <w:start w:val="1"/>
      <w:numFmt w:val="bullet"/>
      <w:lvlText w:val=""/>
      <w:lvlJc w:val="left"/>
      <w:pPr>
        <w:ind w:left="2880" w:hanging="360"/>
      </w:pPr>
      <w:rPr>
        <w:rFonts w:ascii="Symbol" w:hAnsi="Symbol" w:hint="default"/>
      </w:rPr>
    </w:lvl>
    <w:lvl w:ilvl="4" w:tplc="4EA0B5E4">
      <w:start w:val="1"/>
      <w:numFmt w:val="bullet"/>
      <w:lvlText w:val="o"/>
      <w:lvlJc w:val="left"/>
      <w:pPr>
        <w:ind w:left="3600" w:hanging="360"/>
      </w:pPr>
      <w:rPr>
        <w:rFonts w:ascii="Courier New" w:hAnsi="Courier New" w:cs="Courier New" w:hint="default"/>
      </w:rPr>
    </w:lvl>
    <w:lvl w:ilvl="5" w:tplc="93D2758A">
      <w:start w:val="1"/>
      <w:numFmt w:val="bullet"/>
      <w:lvlText w:val=""/>
      <w:lvlJc w:val="left"/>
      <w:pPr>
        <w:ind w:left="4320" w:hanging="360"/>
      </w:pPr>
      <w:rPr>
        <w:rFonts w:ascii="Wingdings" w:hAnsi="Wingdings" w:hint="default"/>
      </w:rPr>
    </w:lvl>
    <w:lvl w:ilvl="6" w:tplc="B31CD1F8">
      <w:start w:val="1"/>
      <w:numFmt w:val="bullet"/>
      <w:lvlText w:val=""/>
      <w:lvlJc w:val="left"/>
      <w:pPr>
        <w:ind w:left="5040" w:hanging="360"/>
      </w:pPr>
      <w:rPr>
        <w:rFonts w:ascii="Symbol" w:hAnsi="Symbol" w:hint="default"/>
      </w:rPr>
    </w:lvl>
    <w:lvl w:ilvl="7" w:tplc="C3D0A790">
      <w:start w:val="1"/>
      <w:numFmt w:val="bullet"/>
      <w:lvlText w:val="o"/>
      <w:lvlJc w:val="left"/>
      <w:pPr>
        <w:ind w:left="5760" w:hanging="360"/>
      </w:pPr>
      <w:rPr>
        <w:rFonts w:ascii="Courier New" w:hAnsi="Courier New" w:cs="Courier New" w:hint="default"/>
      </w:rPr>
    </w:lvl>
    <w:lvl w:ilvl="8" w:tplc="BEC4F810">
      <w:start w:val="1"/>
      <w:numFmt w:val="bullet"/>
      <w:lvlText w:val=""/>
      <w:lvlJc w:val="left"/>
      <w:pPr>
        <w:ind w:left="6480" w:hanging="360"/>
      </w:pPr>
      <w:rPr>
        <w:rFonts w:ascii="Wingdings" w:hAnsi="Wingdings" w:hint="default"/>
      </w:rPr>
    </w:lvl>
  </w:abstractNum>
  <w:abstractNum w:abstractNumId="5" w15:restartNumberingAfterBreak="0">
    <w:nsid w:val="0C2057A1"/>
    <w:multiLevelType w:val="hybridMultilevel"/>
    <w:tmpl w:val="032E79B2"/>
    <w:lvl w:ilvl="0" w:tplc="1ED64B16">
      <w:start w:val="1"/>
      <w:numFmt w:val="decimal"/>
      <w:lvlText w:val="%1)"/>
      <w:lvlJc w:val="left"/>
      <w:pPr>
        <w:ind w:left="720" w:hanging="360"/>
      </w:pPr>
      <w:rPr>
        <w:rFonts w:hint="default"/>
      </w:rPr>
    </w:lvl>
    <w:lvl w:ilvl="1" w:tplc="E7181860">
      <w:start w:val="1"/>
      <w:numFmt w:val="lowerLetter"/>
      <w:lvlText w:val="%2."/>
      <w:lvlJc w:val="left"/>
      <w:pPr>
        <w:ind w:left="1440" w:hanging="360"/>
      </w:pPr>
    </w:lvl>
    <w:lvl w:ilvl="2" w:tplc="63BCAD68">
      <w:start w:val="1"/>
      <w:numFmt w:val="lowerRoman"/>
      <w:lvlText w:val="%3."/>
      <w:lvlJc w:val="right"/>
      <w:pPr>
        <w:ind w:left="2160" w:hanging="180"/>
      </w:pPr>
    </w:lvl>
    <w:lvl w:ilvl="3" w:tplc="F9E67E8A">
      <w:start w:val="1"/>
      <w:numFmt w:val="decimal"/>
      <w:lvlText w:val="%4."/>
      <w:lvlJc w:val="left"/>
      <w:pPr>
        <w:ind w:left="2880" w:hanging="360"/>
      </w:pPr>
    </w:lvl>
    <w:lvl w:ilvl="4" w:tplc="D1BA5C50">
      <w:start w:val="1"/>
      <w:numFmt w:val="lowerLetter"/>
      <w:lvlText w:val="%5."/>
      <w:lvlJc w:val="left"/>
      <w:pPr>
        <w:ind w:left="3600" w:hanging="360"/>
      </w:pPr>
    </w:lvl>
    <w:lvl w:ilvl="5" w:tplc="D4181DC2">
      <w:start w:val="1"/>
      <w:numFmt w:val="lowerRoman"/>
      <w:lvlText w:val="%6."/>
      <w:lvlJc w:val="right"/>
      <w:pPr>
        <w:ind w:left="4320" w:hanging="180"/>
      </w:pPr>
    </w:lvl>
    <w:lvl w:ilvl="6" w:tplc="22CE8EA8">
      <w:start w:val="1"/>
      <w:numFmt w:val="decimal"/>
      <w:lvlText w:val="%7."/>
      <w:lvlJc w:val="left"/>
      <w:pPr>
        <w:ind w:left="5040" w:hanging="360"/>
      </w:pPr>
    </w:lvl>
    <w:lvl w:ilvl="7" w:tplc="572E08C2">
      <w:start w:val="1"/>
      <w:numFmt w:val="lowerLetter"/>
      <w:lvlText w:val="%8."/>
      <w:lvlJc w:val="left"/>
      <w:pPr>
        <w:ind w:left="5760" w:hanging="360"/>
      </w:pPr>
    </w:lvl>
    <w:lvl w:ilvl="8" w:tplc="54467454">
      <w:start w:val="1"/>
      <w:numFmt w:val="lowerRoman"/>
      <w:lvlText w:val="%9."/>
      <w:lvlJc w:val="right"/>
      <w:pPr>
        <w:ind w:left="6480" w:hanging="180"/>
      </w:pPr>
    </w:lvl>
  </w:abstractNum>
  <w:abstractNum w:abstractNumId="6" w15:restartNumberingAfterBreak="0">
    <w:nsid w:val="113549EF"/>
    <w:multiLevelType w:val="hybridMultilevel"/>
    <w:tmpl w:val="45A89E94"/>
    <w:lvl w:ilvl="0" w:tplc="16F41500">
      <w:start w:val="1"/>
      <w:numFmt w:val="bullet"/>
      <w:lvlText w:val=""/>
      <w:lvlJc w:val="left"/>
      <w:pPr>
        <w:ind w:left="720" w:hanging="360"/>
      </w:pPr>
      <w:rPr>
        <w:rFonts w:ascii="Symbol" w:hAnsi="Symbol" w:hint="default"/>
      </w:rPr>
    </w:lvl>
    <w:lvl w:ilvl="1" w:tplc="0044A32C">
      <w:start w:val="1"/>
      <w:numFmt w:val="bullet"/>
      <w:lvlText w:val="o"/>
      <w:lvlJc w:val="left"/>
      <w:pPr>
        <w:ind w:left="1440" w:hanging="360"/>
      </w:pPr>
      <w:rPr>
        <w:rFonts w:ascii="Courier New" w:hAnsi="Courier New" w:cs="Courier New" w:hint="default"/>
      </w:rPr>
    </w:lvl>
    <w:lvl w:ilvl="2" w:tplc="471A0250">
      <w:start w:val="1"/>
      <w:numFmt w:val="bullet"/>
      <w:lvlText w:val=""/>
      <w:lvlJc w:val="left"/>
      <w:pPr>
        <w:ind w:left="2160" w:hanging="360"/>
      </w:pPr>
      <w:rPr>
        <w:rFonts w:ascii="Wingdings" w:hAnsi="Wingdings" w:hint="default"/>
      </w:rPr>
    </w:lvl>
    <w:lvl w:ilvl="3" w:tplc="3A924A72">
      <w:start w:val="1"/>
      <w:numFmt w:val="bullet"/>
      <w:lvlText w:val=""/>
      <w:lvlJc w:val="left"/>
      <w:pPr>
        <w:ind w:left="2880" w:hanging="360"/>
      </w:pPr>
      <w:rPr>
        <w:rFonts w:ascii="Symbol" w:hAnsi="Symbol" w:hint="default"/>
      </w:rPr>
    </w:lvl>
    <w:lvl w:ilvl="4" w:tplc="8022386A">
      <w:start w:val="1"/>
      <w:numFmt w:val="bullet"/>
      <w:lvlText w:val="o"/>
      <w:lvlJc w:val="left"/>
      <w:pPr>
        <w:ind w:left="3600" w:hanging="360"/>
      </w:pPr>
      <w:rPr>
        <w:rFonts w:ascii="Courier New" w:hAnsi="Courier New" w:cs="Courier New" w:hint="default"/>
      </w:rPr>
    </w:lvl>
    <w:lvl w:ilvl="5" w:tplc="8508F6BA">
      <w:start w:val="1"/>
      <w:numFmt w:val="bullet"/>
      <w:lvlText w:val=""/>
      <w:lvlJc w:val="left"/>
      <w:pPr>
        <w:ind w:left="4320" w:hanging="360"/>
      </w:pPr>
      <w:rPr>
        <w:rFonts w:ascii="Wingdings" w:hAnsi="Wingdings" w:hint="default"/>
      </w:rPr>
    </w:lvl>
    <w:lvl w:ilvl="6" w:tplc="EFF416E6">
      <w:start w:val="1"/>
      <w:numFmt w:val="bullet"/>
      <w:lvlText w:val=""/>
      <w:lvlJc w:val="left"/>
      <w:pPr>
        <w:ind w:left="5040" w:hanging="360"/>
      </w:pPr>
      <w:rPr>
        <w:rFonts w:ascii="Symbol" w:hAnsi="Symbol" w:hint="default"/>
      </w:rPr>
    </w:lvl>
    <w:lvl w:ilvl="7" w:tplc="D4FEA95E">
      <w:start w:val="1"/>
      <w:numFmt w:val="bullet"/>
      <w:lvlText w:val="o"/>
      <w:lvlJc w:val="left"/>
      <w:pPr>
        <w:ind w:left="5760" w:hanging="360"/>
      </w:pPr>
      <w:rPr>
        <w:rFonts w:ascii="Courier New" w:hAnsi="Courier New" w:cs="Courier New" w:hint="default"/>
      </w:rPr>
    </w:lvl>
    <w:lvl w:ilvl="8" w:tplc="E99C8F9E">
      <w:start w:val="1"/>
      <w:numFmt w:val="bullet"/>
      <w:lvlText w:val=""/>
      <w:lvlJc w:val="left"/>
      <w:pPr>
        <w:ind w:left="6480" w:hanging="360"/>
      </w:pPr>
      <w:rPr>
        <w:rFonts w:ascii="Wingdings" w:hAnsi="Wingdings" w:hint="default"/>
      </w:rPr>
    </w:lvl>
  </w:abstractNum>
  <w:abstractNum w:abstractNumId="7" w15:restartNumberingAfterBreak="0">
    <w:nsid w:val="14083CE9"/>
    <w:multiLevelType w:val="hybridMultilevel"/>
    <w:tmpl w:val="0662377C"/>
    <w:lvl w:ilvl="0" w:tplc="10A86CEA">
      <w:start w:val="1"/>
      <w:numFmt w:val="bullet"/>
      <w:lvlText w:val=""/>
      <w:lvlJc w:val="left"/>
      <w:pPr>
        <w:ind w:left="720" w:hanging="360"/>
      </w:pPr>
      <w:rPr>
        <w:rFonts w:ascii="Symbol" w:hAnsi="Symbol" w:hint="default"/>
      </w:rPr>
    </w:lvl>
    <w:lvl w:ilvl="1" w:tplc="B00676FE">
      <w:start w:val="1"/>
      <w:numFmt w:val="bullet"/>
      <w:lvlText w:val="o"/>
      <w:lvlJc w:val="left"/>
      <w:pPr>
        <w:ind w:left="1440" w:hanging="360"/>
      </w:pPr>
      <w:rPr>
        <w:rFonts w:ascii="Courier New" w:hAnsi="Courier New" w:cs="Courier New" w:hint="default"/>
      </w:rPr>
    </w:lvl>
    <w:lvl w:ilvl="2" w:tplc="8B302DE2">
      <w:start w:val="1"/>
      <w:numFmt w:val="bullet"/>
      <w:lvlText w:val=""/>
      <w:lvlJc w:val="left"/>
      <w:pPr>
        <w:ind w:left="2160" w:hanging="360"/>
      </w:pPr>
      <w:rPr>
        <w:rFonts w:ascii="Wingdings" w:hAnsi="Wingdings" w:hint="default"/>
      </w:rPr>
    </w:lvl>
    <w:lvl w:ilvl="3" w:tplc="9636FDAA">
      <w:start w:val="1"/>
      <w:numFmt w:val="bullet"/>
      <w:lvlText w:val=""/>
      <w:lvlJc w:val="left"/>
      <w:pPr>
        <w:ind w:left="2880" w:hanging="360"/>
      </w:pPr>
      <w:rPr>
        <w:rFonts w:ascii="Symbol" w:hAnsi="Symbol" w:hint="default"/>
      </w:rPr>
    </w:lvl>
    <w:lvl w:ilvl="4" w:tplc="EE60A0D0">
      <w:start w:val="1"/>
      <w:numFmt w:val="bullet"/>
      <w:lvlText w:val="o"/>
      <w:lvlJc w:val="left"/>
      <w:pPr>
        <w:ind w:left="3600" w:hanging="360"/>
      </w:pPr>
      <w:rPr>
        <w:rFonts w:ascii="Courier New" w:hAnsi="Courier New" w:cs="Courier New" w:hint="default"/>
      </w:rPr>
    </w:lvl>
    <w:lvl w:ilvl="5" w:tplc="B85C35BE">
      <w:start w:val="1"/>
      <w:numFmt w:val="bullet"/>
      <w:lvlText w:val=""/>
      <w:lvlJc w:val="left"/>
      <w:pPr>
        <w:ind w:left="4320" w:hanging="360"/>
      </w:pPr>
      <w:rPr>
        <w:rFonts w:ascii="Wingdings" w:hAnsi="Wingdings" w:hint="default"/>
      </w:rPr>
    </w:lvl>
    <w:lvl w:ilvl="6" w:tplc="0726A9DC">
      <w:start w:val="1"/>
      <w:numFmt w:val="bullet"/>
      <w:lvlText w:val=""/>
      <w:lvlJc w:val="left"/>
      <w:pPr>
        <w:ind w:left="5040" w:hanging="360"/>
      </w:pPr>
      <w:rPr>
        <w:rFonts w:ascii="Symbol" w:hAnsi="Symbol" w:hint="default"/>
      </w:rPr>
    </w:lvl>
    <w:lvl w:ilvl="7" w:tplc="E8D03BF2">
      <w:start w:val="1"/>
      <w:numFmt w:val="bullet"/>
      <w:lvlText w:val="o"/>
      <w:lvlJc w:val="left"/>
      <w:pPr>
        <w:ind w:left="5760" w:hanging="360"/>
      </w:pPr>
      <w:rPr>
        <w:rFonts w:ascii="Courier New" w:hAnsi="Courier New" w:cs="Courier New" w:hint="default"/>
      </w:rPr>
    </w:lvl>
    <w:lvl w:ilvl="8" w:tplc="4296DF4E">
      <w:start w:val="1"/>
      <w:numFmt w:val="bullet"/>
      <w:lvlText w:val=""/>
      <w:lvlJc w:val="left"/>
      <w:pPr>
        <w:ind w:left="6480" w:hanging="360"/>
      </w:pPr>
      <w:rPr>
        <w:rFonts w:ascii="Wingdings" w:hAnsi="Wingdings" w:hint="default"/>
      </w:rPr>
    </w:lvl>
  </w:abstractNum>
  <w:abstractNum w:abstractNumId="8" w15:restartNumberingAfterBreak="0">
    <w:nsid w:val="14B05AEA"/>
    <w:multiLevelType w:val="hybridMultilevel"/>
    <w:tmpl w:val="13C255FE"/>
    <w:lvl w:ilvl="0" w:tplc="803A98A8">
      <w:start w:val="1"/>
      <w:numFmt w:val="bullet"/>
      <w:lvlText w:val=""/>
      <w:lvlJc w:val="left"/>
      <w:pPr>
        <w:ind w:left="720" w:hanging="360"/>
      </w:pPr>
      <w:rPr>
        <w:rFonts w:ascii="Symbol" w:hAnsi="Symbol" w:hint="default"/>
      </w:rPr>
    </w:lvl>
    <w:lvl w:ilvl="1" w:tplc="F1CE2506">
      <w:start w:val="1"/>
      <w:numFmt w:val="bullet"/>
      <w:lvlText w:val="o"/>
      <w:lvlJc w:val="left"/>
      <w:pPr>
        <w:ind w:left="1440" w:hanging="360"/>
      </w:pPr>
      <w:rPr>
        <w:rFonts w:ascii="Courier New" w:hAnsi="Courier New" w:cs="Courier New" w:hint="default"/>
      </w:rPr>
    </w:lvl>
    <w:lvl w:ilvl="2" w:tplc="BB123FCA">
      <w:start w:val="1"/>
      <w:numFmt w:val="bullet"/>
      <w:lvlText w:val=""/>
      <w:lvlJc w:val="left"/>
      <w:pPr>
        <w:ind w:left="2160" w:hanging="360"/>
      </w:pPr>
      <w:rPr>
        <w:rFonts w:ascii="Wingdings" w:hAnsi="Wingdings" w:hint="default"/>
      </w:rPr>
    </w:lvl>
    <w:lvl w:ilvl="3" w:tplc="A83C8F26">
      <w:start w:val="1"/>
      <w:numFmt w:val="bullet"/>
      <w:lvlText w:val=""/>
      <w:lvlJc w:val="left"/>
      <w:pPr>
        <w:ind w:left="2880" w:hanging="360"/>
      </w:pPr>
      <w:rPr>
        <w:rFonts w:ascii="Symbol" w:hAnsi="Symbol" w:hint="default"/>
      </w:rPr>
    </w:lvl>
    <w:lvl w:ilvl="4" w:tplc="1BAC1E0A">
      <w:start w:val="1"/>
      <w:numFmt w:val="bullet"/>
      <w:lvlText w:val="o"/>
      <w:lvlJc w:val="left"/>
      <w:pPr>
        <w:ind w:left="3600" w:hanging="360"/>
      </w:pPr>
      <w:rPr>
        <w:rFonts w:ascii="Courier New" w:hAnsi="Courier New" w:cs="Courier New" w:hint="default"/>
      </w:rPr>
    </w:lvl>
    <w:lvl w:ilvl="5" w:tplc="C29C80AE">
      <w:start w:val="1"/>
      <w:numFmt w:val="bullet"/>
      <w:lvlText w:val=""/>
      <w:lvlJc w:val="left"/>
      <w:pPr>
        <w:ind w:left="4320" w:hanging="360"/>
      </w:pPr>
      <w:rPr>
        <w:rFonts w:ascii="Wingdings" w:hAnsi="Wingdings" w:hint="default"/>
      </w:rPr>
    </w:lvl>
    <w:lvl w:ilvl="6" w:tplc="F2F2BBCC">
      <w:start w:val="1"/>
      <w:numFmt w:val="bullet"/>
      <w:lvlText w:val=""/>
      <w:lvlJc w:val="left"/>
      <w:pPr>
        <w:ind w:left="5040" w:hanging="360"/>
      </w:pPr>
      <w:rPr>
        <w:rFonts w:ascii="Symbol" w:hAnsi="Symbol" w:hint="default"/>
      </w:rPr>
    </w:lvl>
    <w:lvl w:ilvl="7" w:tplc="2ED06572">
      <w:start w:val="1"/>
      <w:numFmt w:val="bullet"/>
      <w:lvlText w:val="o"/>
      <w:lvlJc w:val="left"/>
      <w:pPr>
        <w:ind w:left="5760" w:hanging="360"/>
      </w:pPr>
      <w:rPr>
        <w:rFonts w:ascii="Courier New" w:hAnsi="Courier New" w:cs="Courier New" w:hint="default"/>
      </w:rPr>
    </w:lvl>
    <w:lvl w:ilvl="8" w:tplc="50F6630C">
      <w:start w:val="1"/>
      <w:numFmt w:val="bullet"/>
      <w:lvlText w:val=""/>
      <w:lvlJc w:val="left"/>
      <w:pPr>
        <w:ind w:left="6480" w:hanging="360"/>
      </w:pPr>
      <w:rPr>
        <w:rFonts w:ascii="Wingdings" w:hAnsi="Wingdings" w:hint="default"/>
      </w:rPr>
    </w:lvl>
  </w:abstractNum>
  <w:abstractNum w:abstractNumId="9" w15:restartNumberingAfterBreak="0">
    <w:nsid w:val="194B765C"/>
    <w:multiLevelType w:val="hybridMultilevel"/>
    <w:tmpl w:val="EF16B820"/>
    <w:lvl w:ilvl="0" w:tplc="4DCAD71A">
      <w:start w:val="1"/>
      <w:numFmt w:val="bullet"/>
      <w:lvlText w:val="·"/>
      <w:lvlJc w:val="left"/>
      <w:pPr>
        <w:ind w:left="720" w:hanging="360"/>
      </w:pPr>
      <w:rPr>
        <w:rFonts w:ascii="Symbol" w:eastAsia="Symbol" w:hAnsi="Symbol" w:cs="Symbol" w:hint="default"/>
      </w:rPr>
    </w:lvl>
    <w:lvl w:ilvl="1" w:tplc="AA3AEDF4">
      <w:start w:val="1"/>
      <w:numFmt w:val="bullet"/>
      <w:lvlText w:val="o"/>
      <w:lvlJc w:val="left"/>
      <w:pPr>
        <w:ind w:left="1440" w:hanging="360"/>
      </w:pPr>
      <w:rPr>
        <w:rFonts w:ascii="Courier New" w:eastAsia="Courier New" w:hAnsi="Courier New" w:cs="Courier New" w:hint="default"/>
      </w:rPr>
    </w:lvl>
    <w:lvl w:ilvl="2" w:tplc="530ECB08">
      <w:start w:val="1"/>
      <w:numFmt w:val="bullet"/>
      <w:lvlText w:val="§"/>
      <w:lvlJc w:val="left"/>
      <w:pPr>
        <w:ind w:left="2160" w:hanging="360"/>
      </w:pPr>
      <w:rPr>
        <w:rFonts w:ascii="Wingdings" w:eastAsia="Wingdings" w:hAnsi="Wingdings" w:cs="Wingdings" w:hint="default"/>
      </w:rPr>
    </w:lvl>
    <w:lvl w:ilvl="3" w:tplc="92822756">
      <w:start w:val="1"/>
      <w:numFmt w:val="bullet"/>
      <w:lvlText w:val="·"/>
      <w:lvlJc w:val="left"/>
      <w:pPr>
        <w:ind w:left="2880" w:hanging="360"/>
      </w:pPr>
      <w:rPr>
        <w:rFonts w:ascii="Symbol" w:eastAsia="Symbol" w:hAnsi="Symbol" w:cs="Symbol" w:hint="default"/>
      </w:rPr>
    </w:lvl>
    <w:lvl w:ilvl="4" w:tplc="6DC47E86">
      <w:start w:val="1"/>
      <w:numFmt w:val="bullet"/>
      <w:lvlText w:val="o"/>
      <w:lvlJc w:val="left"/>
      <w:pPr>
        <w:ind w:left="3600" w:hanging="360"/>
      </w:pPr>
      <w:rPr>
        <w:rFonts w:ascii="Courier New" w:eastAsia="Courier New" w:hAnsi="Courier New" w:cs="Courier New" w:hint="default"/>
      </w:rPr>
    </w:lvl>
    <w:lvl w:ilvl="5" w:tplc="807C77A6">
      <w:start w:val="1"/>
      <w:numFmt w:val="bullet"/>
      <w:lvlText w:val="§"/>
      <w:lvlJc w:val="left"/>
      <w:pPr>
        <w:ind w:left="4320" w:hanging="360"/>
      </w:pPr>
      <w:rPr>
        <w:rFonts w:ascii="Wingdings" w:eastAsia="Wingdings" w:hAnsi="Wingdings" w:cs="Wingdings" w:hint="default"/>
      </w:rPr>
    </w:lvl>
    <w:lvl w:ilvl="6" w:tplc="9AB829BE">
      <w:start w:val="1"/>
      <w:numFmt w:val="bullet"/>
      <w:lvlText w:val="·"/>
      <w:lvlJc w:val="left"/>
      <w:pPr>
        <w:ind w:left="5040" w:hanging="360"/>
      </w:pPr>
      <w:rPr>
        <w:rFonts w:ascii="Symbol" w:eastAsia="Symbol" w:hAnsi="Symbol" w:cs="Symbol" w:hint="default"/>
      </w:rPr>
    </w:lvl>
    <w:lvl w:ilvl="7" w:tplc="CE10F7B0">
      <w:start w:val="1"/>
      <w:numFmt w:val="bullet"/>
      <w:lvlText w:val="o"/>
      <w:lvlJc w:val="left"/>
      <w:pPr>
        <w:ind w:left="5760" w:hanging="360"/>
      </w:pPr>
      <w:rPr>
        <w:rFonts w:ascii="Courier New" w:eastAsia="Courier New" w:hAnsi="Courier New" w:cs="Courier New" w:hint="default"/>
      </w:rPr>
    </w:lvl>
    <w:lvl w:ilvl="8" w:tplc="D71280AC">
      <w:start w:val="1"/>
      <w:numFmt w:val="bullet"/>
      <w:lvlText w:val="§"/>
      <w:lvlJc w:val="left"/>
      <w:pPr>
        <w:ind w:left="6480" w:hanging="360"/>
      </w:pPr>
      <w:rPr>
        <w:rFonts w:ascii="Wingdings" w:eastAsia="Wingdings" w:hAnsi="Wingdings" w:cs="Wingdings" w:hint="default"/>
      </w:rPr>
    </w:lvl>
  </w:abstractNum>
  <w:abstractNum w:abstractNumId="10" w15:restartNumberingAfterBreak="0">
    <w:nsid w:val="1AE90B07"/>
    <w:multiLevelType w:val="hybridMultilevel"/>
    <w:tmpl w:val="5BE622C4"/>
    <w:lvl w:ilvl="0" w:tplc="33B4083A">
      <w:start w:val="1"/>
      <w:numFmt w:val="bullet"/>
      <w:lvlText w:val=""/>
      <w:lvlJc w:val="left"/>
      <w:pPr>
        <w:ind w:left="720" w:hanging="360"/>
      </w:pPr>
      <w:rPr>
        <w:rFonts w:ascii="Symbol" w:hAnsi="Symbol" w:hint="default"/>
      </w:rPr>
    </w:lvl>
    <w:lvl w:ilvl="1" w:tplc="D3C8540A">
      <w:start w:val="1"/>
      <w:numFmt w:val="bullet"/>
      <w:lvlText w:val="o"/>
      <w:lvlJc w:val="left"/>
      <w:pPr>
        <w:ind w:left="1440" w:hanging="360"/>
      </w:pPr>
      <w:rPr>
        <w:rFonts w:ascii="Courier New" w:hAnsi="Courier New" w:cs="Courier New" w:hint="default"/>
      </w:rPr>
    </w:lvl>
    <w:lvl w:ilvl="2" w:tplc="64AEE300">
      <w:start w:val="1"/>
      <w:numFmt w:val="bullet"/>
      <w:lvlText w:val=""/>
      <w:lvlJc w:val="left"/>
      <w:pPr>
        <w:ind w:left="2160" w:hanging="360"/>
      </w:pPr>
      <w:rPr>
        <w:rFonts w:ascii="Wingdings" w:hAnsi="Wingdings" w:hint="default"/>
      </w:rPr>
    </w:lvl>
    <w:lvl w:ilvl="3" w:tplc="0352D3E0">
      <w:start w:val="1"/>
      <w:numFmt w:val="bullet"/>
      <w:lvlText w:val=""/>
      <w:lvlJc w:val="left"/>
      <w:pPr>
        <w:ind w:left="2880" w:hanging="360"/>
      </w:pPr>
      <w:rPr>
        <w:rFonts w:ascii="Symbol" w:hAnsi="Symbol" w:hint="default"/>
      </w:rPr>
    </w:lvl>
    <w:lvl w:ilvl="4" w:tplc="F730B5AC">
      <w:start w:val="1"/>
      <w:numFmt w:val="bullet"/>
      <w:lvlText w:val="o"/>
      <w:lvlJc w:val="left"/>
      <w:pPr>
        <w:ind w:left="3600" w:hanging="360"/>
      </w:pPr>
      <w:rPr>
        <w:rFonts w:ascii="Courier New" w:hAnsi="Courier New" w:cs="Courier New" w:hint="default"/>
      </w:rPr>
    </w:lvl>
    <w:lvl w:ilvl="5" w:tplc="1FD6CCB2">
      <w:start w:val="1"/>
      <w:numFmt w:val="bullet"/>
      <w:lvlText w:val=""/>
      <w:lvlJc w:val="left"/>
      <w:pPr>
        <w:ind w:left="4320" w:hanging="360"/>
      </w:pPr>
      <w:rPr>
        <w:rFonts w:ascii="Wingdings" w:hAnsi="Wingdings" w:hint="default"/>
      </w:rPr>
    </w:lvl>
    <w:lvl w:ilvl="6" w:tplc="4C94522C">
      <w:start w:val="1"/>
      <w:numFmt w:val="bullet"/>
      <w:lvlText w:val=""/>
      <w:lvlJc w:val="left"/>
      <w:pPr>
        <w:ind w:left="5040" w:hanging="360"/>
      </w:pPr>
      <w:rPr>
        <w:rFonts w:ascii="Symbol" w:hAnsi="Symbol" w:hint="default"/>
      </w:rPr>
    </w:lvl>
    <w:lvl w:ilvl="7" w:tplc="C5F4D220">
      <w:start w:val="1"/>
      <w:numFmt w:val="bullet"/>
      <w:lvlText w:val="o"/>
      <w:lvlJc w:val="left"/>
      <w:pPr>
        <w:ind w:left="5760" w:hanging="360"/>
      </w:pPr>
      <w:rPr>
        <w:rFonts w:ascii="Courier New" w:hAnsi="Courier New" w:cs="Courier New" w:hint="default"/>
      </w:rPr>
    </w:lvl>
    <w:lvl w:ilvl="8" w:tplc="9B9AF6F8">
      <w:start w:val="1"/>
      <w:numFmt w:val="bullet"/>
      <w:lvlText w:val=""/>
      <w:lvlJc w:val="left"/>
      <w:pPr>
        <w:ind w:left="6480" w:hanging="360"/>
      </w:pPr>
      <w:rPr>
        <w:rFonts w:ascii="Wingdings" w:hAnsi="Wingdings" w:hint="default"/>
      </w:rPr>
    </w:lvl>
  </w:abstractNum>
  <w:abstractNum w:abstractNumId="11" w15:restartNumberingAfterBreak="0">
    <w:nsid w:val="1F775BEA"/>
    <w:multiLevelType w:val="hybridMultilevel"/>
    <w:tmpl w:val="D512D39C"/>
    <w:lvl w:ilvl="0" w:tplc="8B6ACA8A">
      <w:start w:val="1"/>
      <w:numFmt w:val="bullet"/>
      <w:lvlText w:val="•"/>
      <w:lvlJc w:val="left"/>
      <w:pPr>
        <w:ind w:left="1069" w:hanging="360"/>
      </w:pPr>
      <w:rPr>
        <w:rFonts w:ascii="Calibri" w:eastAsiaTheme="minorHAnsi" w:hAnsi="Calibri" w:cs="Calibri" w:hint="default"/>
      </w:rPr>
    </w:lvl>
    <w:lvl w:ilvl="1" w:tplc="BB46E314">
      <w:start w:val="1"/>
      <w:numFmt w:val="bullet"/>
      <w:lvlText w:val="o"/>
      <w:lvlJc w:val="left"/>
      <w:pPr>
        <w:ind w:left="2149" w:hanging="360"/>
      </w:pPr>
      <w:rPr>
        <w:rFonts w:ascii="Courier New" w:hAnsi="Courier New" w:cs="Courier New" w:hint="default"/>
      </w:rPr>
    </w:lvl>
    <w:lvl w:ilvl="2" w:tplc="3488B526">
      <w:start w:val="1"/>
      <w:numFmt w:val="bullet"/>
      <w:lvlText w:val=""/>
      <w:lvlJc w:val="left"/>
      <w:pPr>
        <w:ind w:left="2869" w:hanging="360"/>
      </w:pPr>
      <w:rPr>
        <w:rFonts w:ascii="Wingdings" w:hAnsi="Wingdings" w:hint="default"/>
      </w:rPr>
    </w:lvl>
    <w:lvl w:ilvl="3" w:tplc="17B028D6">
      <w:start w:val="1"/>
      <w:numFmt w:val="bullet"/>
      <w:lvlText w:val=""/>
      <w:lvlJc w:val="left"/>
      <w:pPr>
        <w:ind w:left="3589" w:hanging="360"/>
      </w:pPr>
      <w:rPr>
        <w:rFonts w:ascii="Symbol" w:hAnsi="Symbol" w:hint="default"/>
      </w:rPr>
    </w:lvl>
    <w:lvl w:ilvl="4" w:tplc="EC2623D4">
      <w:start w:val="1"/>
      <w:numFmt w:val="bullet"/>
      <w:lvlText w:val="o"/>
      <w:lvlJc w:val="left"/>
      <w:pPr>
        <w:ind w:left="4309" w:hanging="360"/>
      </w:pPr>
      <w:rPr>
        <w:rFonts w:ascii="Courier New" w:hAnsi="Courier New" w:cs="Courier New" w:hint="default"/>
      </w:rPr>
    </w:lvl>
    <w:lvl w:ilvl="5" w:tplc="F1B8B4B0">
      <w:start w:val="1"/>
      <w:numFmt w:val="bullet"/>
      <w:lvlText w:val=""/>
      <w:lvlJc w:val="left"/>
      <w:pPr>
        <w:ind w:left="5029" w:hanging="360"/>
      </w:pPr>
      <w:rPr>
        <w:rFonts w:ascii="Wingdings" w:hAnsi="Wingdings" w:hint="default"/>
      </w:rPr>
    </w:lvl>
    <w:lvl w:ilvl="6" w:tplc="528A02CE">
      <w:start w:val="1"/>
      <w:numFmt w:val="bullet"/>
      <w:lvlText w:val=""/>
      <w:lvlJc w:val="left"/>
      <w:pPr>
        <w:ind w:left="5749" w:hanging="360"/>
      </w:pPr>
      <w:rPr>
        <w:rFonts w:ascii="Symbol" w:hAnsi="Symbol" w:hint="default"/>
      </w:rPr>
    </w:lvl>
    <w:lvl w:ilvl="7" w:tplc="D952D002">
      <w:start w:val="1"/>
      <w:numFmt w:val="bullet"/>
      <w:lvlText w:val="o"/>
      <w:lvlJc w:val="left"/>
      <w:pPr>
        <w:ind w:left="6469" w:hanging="360"/>
      </w:pPr>
      <w:rPr>
        <w:rFonts w:ascii="Courier New" w:hAnsi="Courier New" w:cs="Courier New" w:hint="default"/>
      </w:rPr>
    </w:lvl>
    <w:lvl w:ilvl="8" w:tplc="725E2374">
      <w:start w:val="1"/>
      <w:numFmt w:val="bullet"/>
      <w:lvlText w:val=""/>
      <w:lvlJc w:val="left"/>
      <w:pPr>
        <w:ind w:left="7189" w:hanging="360"/>
      </w:pPr>
      <w:rPr>
        <w:rFonts w:ascii="Wingdings" w:hAnsi="Wingdings" w:hint="default"/>
      </w:rPr>
    </w:lvl>
  </w:abstractNum>
  <w:abstractNum w:abstractNumId="12" w15:restartNumberingAfterBreak="0">
    <w:nsid w:val="20895DDE"/>
    <w:multiLevelType w:val="hybridMultilevel"/>
    <w:tmpl w:val="A6743F12"/>
    <w:lvl w:ilvl="0" w:tplc="F80684A6">
      <w:start w:val="1"/>
      <w:numFmt w:val="bullet"/>
      <w:lvlText w:val="•"/>
      <w:lvlJc w:val="left"/>
      <w:pPr>
        <w:ind w:left="360" w:hanging="360"/>
      </w:pPr>
      <w:rPr>
        <w:rFonts w:ascii="Calibri" w:eastAsiaTheme="minorHAnsi" w:hAnsi="Calibri" w:cs="Calibri" w:hint="default"/>
      </w:rPr>
    </w:lvl>
    <w:lvl w:ilvl="1" w:tplc="5AFE573A">
      <w:start w:val="1"/>
      <w:numFmt w:val="bullet"/>
      <w:lvlText w:val="o"/>
      <w:lvlJc w:val="left"/>
      <w:pPr>
        <w:ind w:left="1080" w:hanging="360"/>
      </w:pPr>
      <w:rPr>
        <w:rFonts w:ascii="Courier New" w:hAnsi="Courier New" w:cs="Courier New" w:hint="default"/>
      </w:rPr>
    </w:lvl>
    <w:lvl w:ilvl="2" w:tplc="D596757E">
      <w:start w:val="1"/>
      <w:numFmt w:val="bullet"/>
      <w:lvlText w:val=""/>
      <w:lvlJc w:val="left"/>
      <w:pPr>
        <w:ind w:left="1800" w:hanging="360"/>
      </w:pPr>
      <w:rPr>
        <w:rFonts w:ascii="Wingdings" w:hAnsi="Wingdings" w:hint="default"/>
      </w:rPr>
    </w:lvl>
    <w:lvl w:ilvl="3" w:tplc="DEF4D50E">
      <w:start w:val="1"/>
      <w:numFmt w:val="bullet"/>
      <w:lvlText w:val=""/>
      <w:lvlJc w:val="left"/>
      <w:pPr>
        <w:ind w:left="2520" w:hanging="360"/>
      </w:pPr>
      <w:rPr>
        <w:rFonts w:ascii="Symbol" w:hAnsi="Symbol" w:hint="default"/>
      </w:rPr>
    </w:lvl>
    <w:lvl w:ilvl="4" w:tplc="2A08D1FA">
      <w:start w:val="1"/>
      <w:numFmt w:val="bullet"/>
      <w:lvlText w:val="o"/>
      <w:lvlJc w:val="left"/>
      <w:pPr>
        <w:ind w:left="3240" w:hanging="360"/>
      </w:pPr>
      <w:rPr>
        <w:rFonts w:ascii="Courier New" w:hAnsi="Courier New" w:cs="Courier New" w:hint="default"/>
      </w:rPr>
    </w:lvl>
    <w:lvl w:ilvl="5" w:tplc="EF52A39A">
      <w:start w:val="1"/>
      <w:numFmt w:val="bullet"/>
      <w:lvlText w:val=""/>
      <w:lvlJc w:val="left"/>
      <w:pPr>
        <w:ind w:left="3960" w:hanging="360"/>
      </w:pPr>
      <w:rPr>
        <w:rFonts w:ascii="Wingdings" w:hAnsi="Wingdings" w:hint="default"/>
      </w:rPr>
    </w:lvl>
    <w:lvl w:ilvl="6" w:tplc="B628C86C">
      <w:start w:val="1"/>
      <w:numFmt w:val="bullet"/>
      <w:lvlText w:val=""/>
      <w:lvlJc w:val="left"/>
      <w:pPr>
        <w:ind w:left="4680" w:hanging="360"/>
      </w:pPr>
      <w:rPr>
        <w:rFonts w:ascii="Symbol" w:hAnsi="Symbol" w:hint="default"/>
      </w:rPr>
    </w:lvl>
    <w:lvl w:ilvl="7" w:tplc="65527804">
      <w:start w:val="1"/>
      <w:numFmt w:val="bullet"/>
      <w:lvlText w:val="o"/>
      <w:lvlJc w:val="left"/>
      <w:pPr>
        <w:ind w:left="5400" w:hanging="360"/>
      </w:pPr>
      <w:rPr>
        <w:rFonts w:ascii="Courier New" w:hAnsi="Courier New" w:cs="Courier New" w:hint="default"/>
      </w:rPr>
    </w:lvl>
    <w:lvl w:ilvl="8" w:tplc="BC36EFCA">
      <w:start w:val="1"/>
      <w:numFmt w:val="bullet"/>
      <w:lvlText w:val=""/>
      <w:lvlJc w:val="left"/>
      <w:pPr>
        <w:ind w:left="6120" w:hanging="360"/>
      </w:pPr>
      <w:rPr>
        <w:rFonts w:ascii="Wingdings" w:hAnsi="Wingdings" w:hint="default"/>
      </w:rPr>
    </w:lvl>
  </w:abstractNum>
  <w:abstractNum w:abstractNumId="13" w15:restartNumberingAfterBreak="0">
    <w:nsid w:val="235F23B2"/>
    <w:multiLevelType w:val="hybridMultilevel"/>
    <w:tmpl w:val="3BD49630"/>
    <w:lvl w:ilvl="0" w:tplc="1CEAAEC2">
      <w:start w:val="1"/>
      <w:numFmt w:val="bullet"/>
      <w:lvlText w:val=""/>
      <w:lvlJc w:val="left"/>
      <w:pPr>
        <w:ind w:left="720" w:hanging="360"/>
      </w:pPr>
      <w:rPr>
        <w:rFonts w:ascii="Symbol" w:hAnsi="Symbol" w:hint="default"/>
      </w:rPr>
    </w:lvl>
    <w:lvl w:ilvl="1" w:tplc="BB46DDD8">
      <w:start w:val="1"/>
      <w:numFmt w:val="bullet"/>
      <w:lvlText w:val="o"/>
      <w:lvlJc w:val="left"/>
      <w:pPr>
        <w:ind w:left="1440" w:hanging="360"/>
      </w:pPr>
      <w:rPr>
        <w:rFonts w:ascii="Courier New" w:hAnsi="Courier New" w:cs="Courier New" w:hint="default"/>
      </w:rPr>
    </w:lvl>
    <w:lvl w:ilvl="2" w:tplc="357A1606">
      <w:start w:val="1"/>
      <w:numFmt w:val="bullet"/>
      <w:lvlText w:val=""/>
      <w:lvlJc w:val="left"/>
      <w:pPr>
        <w:ind w:left="2160" w:hanging="360"/>
      </w:pPr>
      <w:rPr>
        <w:rFonts w:ascii="Wingdings" w:hAnsi="Wingdings" w:hint="default"/>
      </w:rPr>
    </w:lvl>
    <w:lvl w:ilvl="3" w:tplc="4B684C10">
      <w:start w:val="1"/>
      <w:numFmt w:val="bullet"/>
      <w:lvlText w:val=""/>
      <w:lvlJc w:val="left"/>
      <w:pPr>
        <w:ind w:left="2880" w:hanging="360"/>
      </w:pPr>
      <w:rPr>
        <w:rFonts w:ascii="Symbol" w:hAnsi="Symbol" w:hint="default"/>
      </w:rPr>
    </w:lvl>
    <w:lvl w:ilvl="4" w:tplc="6E9CE542">
      <w:start w:val="1"/>
      <w:numFmt w:val="bullet"/>
      <w:lvlText w:val="o"/>
      <w:lvlJc w:val="left"/>
      <w:pPr>
        <w:ind w:left="3600" w:hanging="360"/>
      </w:pPr>
      <w:rPr>
        <w:rFonts w:ascii="Courier New" w:hAnsi="Courier New" w:cs="Courier New" w:hint="default"/>
      </w:rPr>
    </w:lvl>
    <w:lvl w:ilvl="5" w:tplc="AF1EA714">
      <w:start w:val="1"/>
      <w:numFmt w:val="bullet"/>
      <w:lvlText w:val=""/>
      <w:lvlJc w:val="left"/>
      <w:pPr>
        <w:ind w:left="4320" w:hanging="360"/>
      </w:pPr>
      <w:rPr>
        <w:rFonts w:ascii="Wingdings" w:hAnsi="Wingdings" w:hint="default"/>
      </w:rPr>
    </w:lvl>
    <w:lvl w:ilvl="6" w:tplc="3EB07292">
      <w:start w:val="1"/>
      <w:numFmt w:val="bullet"/>
      <w:lvlText w:val=""/>
      <w:lvlJc w:val="left"/>
      <w:pPr>
        <w:ind w:left="5040" w:hanging="360"/>
      </w:pPr>
      <w:rPr>
        <w:rFonts w:ascii="Symbol" w:hAnsi="Symbol" w:hint="default"/>
      </w:rPr>
    </w:lvl>
    <w:lvl w:ilvl="7" w:tplc="E8B023CC">
      <w:start w:val="1"/>
      <w:numFmt w:val="bullet"/>
      <w:lvlText w:val="o"/>
      <w:lvlJc w:val="left"/>
      <w:pPr>
        <w:ind w:left="5760" w:hanging="360"/>
      </w:pPr>
      <w:rPr>
        <w:rFonts w:ascii="Courier New" w:hAnsi="Courier New" w:cs="Courier New" w:hint="default"/>
      </w:rPr>
    </w:lvl>
    <w:lvl w:ilvl="8" w:tplc="D1CE429A">
      <w:start w:val="1"/>
      <w:numFmt w:val="bullet"/>
      <w:lvlText w:val=""/>
      <w:lvlJc w:val="left"/>
      <w:pPr>
        <w:ind w:left="6480" w:hanging="360"/>
      </w:pPr>
      <w:rPr>
        <w:rFonts w:ascii="Wingdings" w:hAnsi="Wingdings" w:hint="default"/>
      </w:rPr>
    </w:lvl>
  </w:abstractNum>
  <w:abstractNum w:abstractNumId="14" w15:restartNumberingAfterBreak="0">
    <w:nsid w:val="25491078"/>
    <w:multiLevelType w:val="hybridMultilevel"/>
    <w:tmpl w:val="E8B61C80"/>
    <w:lvl w:ilvl="0" w:tplc="D45C7412">
      <w:start w:val="1"/>
      <w:numFmt w:val="decimal"/>
      <w:lvlText w:val="%1)"/>
      <w:lvlJc w:val="left"/>
      <w:pPr>
        <w:ind w:left="720" w:hanging="360"/>
      </w:pPr>
      <w:rPr>
        <w:rFonts w:hint="default"/>
      </w:rPr>
    </w:lvl>
    <w:lvl w:ilvl="1" w:tplc="34D07730">
      <w:start w:val="1"/>
      <w:numFmt w:val="lowerLetter"/>
      <w:lvlText w:val="%2."/>
      <w:lvlJc w:val="left"/>
      <w:pPr>
        <w:ind w:left="1440" w:hanging="360"/>
      </w:pPr>
    </w:lvl>
    <w:lvl w:ilvl="2" w:tplc="FD1E2D24">
      <w:start w:val="1"/>
      <w:numFmt w:val="lowerRoman"/>
      <w:lvlText w:val="%3."/>
      <w:lvlJc w:val="right"/>
      <w:pPr>
        <w:ind w:left="2160" w:hanging="180"/>
      </w:pPr>
    </w:lvl>
    <w:lvl w:ilvl="3" w:tplc="2A1E375A">
      <w:start w:val="1"/>
      <w:numFmt w:val="decimal"/>
      <w:lvlText w:val="%4."/>
      <w:lvlJc w:val="left"/>
      <w:pPr>
        <w:ind w:left="2880" w:hanging="360"/>
      </w:pPr>
    </w:lvl>
    <w:lvl w:ilvl="4" w:tplc="F25683A6">
      <w:start w:val="1"/>
      <w:numFmt w:val="lowerLetter"/>
      <w:lvlText w:val="%5."/>
      <w:lvlJc w:val="left"/>
      <w:pPr>
        <w:ind w:left="3600" w:hanging="360"/>
      </w:pPr>
    </w:lvl>
    <w:lvl w:ilvl="5" w:tplc="12A48890">
      <w:start w:val="1"/>
      <w:numFmt w:val="lowerRoman"/>
      <w:lvlText w:val="%6."/>
      <w:lvlJc w:val="right"/>
      <w:pPr>
        <w:ind w:left="4320" w:hanging="180"/>
      </w:pPr>
    </w:lvl>
    <w:lvl w:ilvl="6" w:tplc="A3A2FB30">
      <w:start w:val="1"/>
      <w:numFmt w:val="decimal"/>
      <w:lvlText w:val="%7."/>
      <w:lvlJc w:val="left"/>
      <w:pPr>
        <w:ind w:left="5040" w:hanging="360"/>
      </w:pPr>
    </w:lvl>
    <w:lvl w:ilvl="7" w:tplc="EDB28DAA">
      <w:start w:val="1"/>
      <w:numFmt w:val="lowerLetter"/>
      <w:lvlText w:val="%8."/>
      <w:lvlJc w:val="left"/>
      <w:pPr>
        <w:ind w:left="5760" w:hanging="360"/>
      </w:pPr>
    </w:lvl>
    <w:lvl w:ilvl="8" w:tplc="3F5658CE">
      <w:start w:val="1"/>
      <w:numFmt w:val="lowerRoman"/>
      <w:lvlText w:val="%9."/>
      <w:lvlJc w:val="right"/>
      <w:pPr>
        <w:ind w:left="6480" w:hanging="180"/>
      </w:pPr>
    </w:lvl>
  </w:abstractNum>
  <w:abstractNum w:abstractNumId="15" w15:restartNumberingAfterBreak="0">
    <w:nsid w:val="258A4903"/>
    <w:multiLevelType w:val="multilevel"/>
    <w:tmpl w:val="9D16E62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7715243"/>
    <w:multiLevelType w:val="hybridMultilevel"/>
    <w:tmpl w:val="3DE2707A"/>
    <w:lvl w:ilvl="0" w:tplc="91A4D0B4">
      <w:start w:val="1"/>
      <w:numFmt w:val="bullet"/>
      <w:lvlText w:val=""/>
      <w:lvlJc w:val="left"/>
      <w:pPr>
        <w:ind w:left="720" w:hanging="360"/>
      </w:pPr>
      <w:rPr>
        <w:rFonts w:ascii="Symbol" w:hAnsi="Symbol" w:hint="default"/>
      </w:rPr>
    </w:lvl>
    <w:lvl w:ilvl="1" w:tplc="381A9A56">
      <w:start w:val="1"/>
      <w:numFmt w:val="bullet"/>
      <w:lvlText w:val="o"/>
      <w:lvlJc w:val="left"/>
      <w:pPr>
        <w:ind w:left="1440" w:hanging="360"/>
      </w:pPr>
      <w:rPr>
        <w:rFonts w:ascii="Courier New" w:hAnsi="Courier New" w:cs="Courier New" w:hint="default"/>
      </w:rPr>
    </w:lvl>
    <w:lvl w:ilvl="2" w:tplc="4102602E">
      <w:start w:val="1"/>
      <w:numFmt w:val="bullet"/>
      <w:lvlText w:val=""/>
      <w:lvlJc w:val="left"/>
      <w:pPr>
        <w:ind w:left="2160" w:hanging="360"/>
      </w:pPr>
      <w:rPr>
        <w:rFonts w:ascii="Wingdings" w:hAnsi="Wingdings" w:hint="default"/>
      </w:rPr>
    </w:lvl>
    <w:lvl w:ilvl="3" w:tplc="42089B90">
      <w:start w:val="1"/>
      <w:numFmt w:val="bullet"/>
      <w:lvlText w:val=""/>
      <w:lvlJc w:val="left"/>
      <w:pPr>
        <w:ind w:left="2880" w:hanging="360"/>
      </w:pPr>
      <w:rPr>
        <w:rFonts w:ascii="Symbol" w:hAnsi="Symbol" w:hint="default"/>
      </w:rPr>
    </w:lvl>
    <w:lvl w:ilvl="4" w:tplc="8FBA532E">
      <w:start w:val="1"/>
      <w:numFmt w:val="bullet"/>
      <w:lvlText w:val="o"/>
      <w:lvlJc w:val="left"/>
      <w:pPr>
        <w:ind w:left="3600" w:hanging="360"/>
      </w:pPr>
      <w:rPr>
        <w:rFonts w:ascii="Courier New" w:hAnsi="Courier New" w:cs="Courier New" w:hint="default"/>
      </w:rPr>
    </w:lvl>
    <w:lvl w:ilvl="5" w:tplc="6EF8A52E">
      <w:start w:val="1"/>
      <w:numFmt w:val="bullet"/>
      <w:lvlText w:val=""/>
      <w:lvlJc w:val="left"/>
      <w:pPr>
        <w:ind w:left="4320" w:hanging="360"/>
      </w:pPr>
      <w:rPr>
        <w:rFonts w:ascii="Wingdings" w:hAnsi="Wingdings" w:hint="default"/>
      </w:rPr>
    </w:lvl>
    <w:lvl w:ilvl="6" w:tplc="7BAAC15C">
      <w:start w:val="1"/>
      <w:numFmt w:val="bullet"/>
      <w:lvlText w:val=""/>
      <w:lvlJc w:val="left"/>
      <w:pPr>
        <w:ind w:left="5040" w:hanging="360"/>
      </w:pPr>
      <w:rPr>
        <w:rFonts w:ascii="Symbol" w:hAnsi="Symbol" w:hint="default"/>
      </w:rPr>
    </w:lvl>
    <w:lvl w:ilvl="7" w:tplc="652CE8EA">
      <w:start w:val="1"/>
      <w:numFmt w:val="bullet"/>
      <w:lvlText w:val="o"/>
      <w:lvlJc w:val="left"/>
      <w:pPr>
        <w:ind w:left="5760" w:hanging="360"/>
      </w:pPr>
      <w:rPr>
        <w:rFonts w:ascii="Courier New" w:hAnsi="Courier New" w:cs="Courier New" w:hint="default"/>
      </w:rPr>
    </w:lvl>
    <w:lvl w:ilvl="8" w:tplc="0812D52E">
      <w:start w:val="1"/>
      <w:numFmt w:val="bullet"/>
      <w:lvlText w:val=""/>
      <w:lvlJc w:val="left"/>
      <w:pPr>
        <w:ind w:left="6480" w:hanging="360"/>
      </w:pPr>
      <w:rPr>
        <w:rFonts w:ascii="Wingdings" w:hAnsi="Wingdings" w:hint="default"/>
      </w:rPr>
    </w:lvl>
  </w:abstractNum>
  <w:abstractNum w:abstractNumId="17" w15:restartNumberingAfterBreak="0">
    <w:nsid w:val="28D05C37"/>
    <w:multiLevelType w:val="hybridMultilevel"/>
    <w:tmpl w:val="E1CCECA8"/>
    <w:lvl w:ilvl="0" w:tplc="7428B27A">
      <w:start w:val="1"/>
      <w:numFmt w:val="bullet"/>
      <w:lvlText w:val=""/>
      <w:lvlJc w:val="left"/>
      <w:pPr>
        <w:ind w:left="720" w:hanging="360"/>
      </w:pPr>
      <w:rPr>
        <w:rFonts w:ascii="Symbol" w:hAnsi="Symbol" w:hint="default"/>
      </w:rPr>
    </w:lvl>
    <w:lvl w:ilvl="1" w:tplc="7BA84F10">
      <w:start w:val="1"/>
      <w:numFmt w:val="bullet"/>
      <w:lvlText w:val="•"/>
      <w:lvlJc w:val="left"/>
      <w:pPr>
        <w:ind w:left="1440" w:hanging="360"/>
      </w:pPr>
      <w:rPr>
        <w:rFonts w:ascii="Calibri" w:eastAsiaTheme="minorEastAsia" w:hAnsi="Calibri" w:cs="Calibri" w:hint="default"/>
      </w:rPr>
    </w:lvl>
    <w:lvl w:ilvl="2" w:tplc="A44C9976">
      <w:start w:val="1"/>
      <w:numFmt w:val="bullet"/>
      <w:lvlText w:val=""/>
      <w:lvlJc w:val="left"/>
      <w:pPr>
        <w:ind w:left="2160" w:hanging="360"/>
      </w:pPr>
      <w:rPr>
        <w:rFonts w:ascii="Wingdings" w:hAnsi="Wingdings" w:hint="default"/>
      </w:rPr>
    </w:lvl>
    <w:lvl w:ilvl="3" w:tplc="D30AB762">
      <w:start w:val="1"/>
      <w:numFmt w:val="bullet"/>
      <w:lvlText w:val=""/>
      <w:lvlJc w:val="left"/>
      <w:pPr>
        <w:ind w:left="2880" w:hanging="360"/>
      </w:pPr>
      <w:rPr>
        <w:rFonts w:ascii="Symbol" w:hAnsi="Symbol" w:hint="default"/>
      </w:rPr>
    </w:lvl>
    <w:lvl w:ilvl="4" w:tplc="DD70AE10">
      <w:start w:val="1"/>
      <w:numFmt w:val="bullet"/>
      <w:lvlText w:val="o"/>
      <w:lvlJc w:val="left"/>
      <w:pPr>
        <w:ind w:left="3600" w:hanging="360"/>
      </w:pPr>
      <w:rPr>
        <w:rFonts w:ascii="Courier New" w:hAnsi="Courier New" w:cs="Courier New" w:hint="default"/>
      </w:rPr>
    </w:lvl>
    <w:lvl w:ilvl="5" w:tplc="1A7A3B4E">
      <w:start w:val="1"/>
      <w:numFmt w:val="bullet"/>
      <w:lvlText w:val=""/>
      <w:lvlJc w:val="left"/>
      <w:pPr>
        <w:ind w:left="4320" w:hanging="360"/>
      </w:pPr>
      <w:rPr>
        <w:rFonts w:ascii="Wingdings" w:hAnsi="Wingdings" w:hint="default"/>
      </w:rPr>
    </w:lvl>
    <w:lvl w:ilvl="6" w:tplc="72E09DAE">
      <w:start w:val="1"/>
      <w:numFmt w:val="bullet"/>
      <w:lvlText w:val=""/>
      <w:lvlJc w:val="left"/>
      <w:pPr>
        <w:ind w:left="5040" w:hanging="360"/>
      </w:pPr>
      <w:rPr>
        <w:rFonts w:ascii="Symbol" w:hAnsi="Symbol" w:hint="default"/>
      </w:rPr>
    </w:lvl>
    <w:lvl w:ilvl="7" w:tplc="95B24BA2">
      <w:start w:val="1"/>
      <w:numFmt w:val="bullet"/>
      <w:lvlText w:val="o"/>
      <w:lvlJc w:val="left"/>
      <w:pPr>
        <w:ind w:left="5760" w:hanging="360"/>
      </w:pPr>
      <w:rPr>
        <w:rFonts w:ascii="Courier New" w:hAnsi="Courier New" w:cs="Courier New" w:hint="default"/>
      </w:rPr>
    </w:lvl>
    <w:lvl w:ilvl="8" w:tplc="1EA6296A">
      <w:start w:val="1"/>
      <w:numFmt w:val="bullet"/>
      <w:lvlText w:val=""/>
      <w:lvlJc w:val="left"/>
      <w:pPr>
        <w:ind w:left="6480" w:hanging="360"/>
      </w:pPr>
      <w:rPr>
        <w:rFonts w:ascii="Wingdings" w:hAnsi="Wingdings" w:hint="default"/>
      </w:rPr>
    </w:lvl>
  </w:abstractNum>
  <w:abstractNum w:abstractNumId="18" w15:restartNumberingAfterBreak="0">
    <w:nsid w:val="2A0376CA"/>
    <w:multiLevelType w:val="hybridMultilevel"/>
    <w:tmpl w:val="C41CFD1E"/>
    <w:lvl w:ilvl="0" w:tplc="3434220E">
      <w:start w:val="1"/>
      <w:numFmt w:val="bullet"/>
      <w:lvlText w:val=""/>
      <w:lvlJc w:val="left"/>
      <w:pPr>
        <w:ind w:left="720" w:hanging="360"/>
      </w:pPr>
      <w:rPr>
        <w:rFonts w:ascii="Symbol" w:hAnsi="Symbol" w:hint="default"/>
      </w:rPr>
    </w:lvl>
    <w:lvl w:ilvl="1" w:tplc="EC9A6366">
      <w:start w:val="1"/>
      <w:numFmt w:val="bullet"/>
      <w:lvlText w:val="o"/>
      <w:lvlJc w:val="left"/>
      <w:pPr>
        <w:ind w:left="1440" w:hanging="360"/>
      </w:pPr>
      <w:rPr>
        <w:rFonts w:ascii="Courier New" w:hAnsi="Courier New" w:cs="Courier New" w:hint="default"/>
      </w:rPr>
    </w:lvl>
    <w:lvl w:ilvl="2" w:tplc="C4BAA402">
      <w:start w:val="1"/>
      <w:numFmt w:val="bullet"/>
      <w:lvlText w:val=""/>
      <w:lvlJc w:val="left"/>
      <w:pPr>
        <w:ind w:left="2160" w:hanging="360"/>
      </w:pPr>
      <w:rPr>
        <w:rFonts w:ascii="Wingdings" w:hAnsi="Wingdings" w:hint="default"/>
      </w:rPr>
    </w:lvl>
    <w:lvl w:ilvl="3" w:tplc="6338BE5C">
      <w:start w:val="1"/>
      <w:numFmt w:val="bullet"/>
      <w:lvlText w:val=""/>
      <w:lvlJc w:val="left"/>
      <w:pPr>
        <w:ind w:left="2880" w:hanging="360"/>
      </w:pPr>
      <w:rPr>
        <w:rFonts w:ascii="Symbol" w:hAnsi="Symbol" w:hint="default"/>
      </w:rPr>
    </w:lvl>
    <w:lvl w:ilvl="4" w:tplc="6ACECD96">
      <w:start w:val="1"/>
      <w:numFmt w:val="bullet"/>
      <w:lvlText w:val="o"/>
      <w:lvlJc w:val="left"/>
      <w:pPr>
        <w:ind w:left="3600" w:hanging="360"/>
      </w:pPr>
      <w:rPr>
        <w:rFonts w:ascii="Courier New" w:hAnsi="Courier New" w:cs="Courier New" w:hint="default"/>
      </w:rPr>
    </w:lvl>
    <w:lvl w:ilvl="5" w:tplc="69485C54">
      <w:start w:val="1"/>
      <w:numFmt w:val="bullet"/>
      <w:lvlText w:val=""/>
      <w:lvlJc w:val="left"/>
      <w:pPr>
        <w:ind w:left="4320" w:hanging="360"/>
      </w:pPr>
      <w:rPr>
        <w:rFonts w:ascii="Wingdings" w:hAnsi="Wingdings" w:hint="default"/>
      </w:rPr>
    </w:lvl>
    <w:lvl w:ilvl="6" w:tplc="89F2818C">
      <w:start w:val="1"/>
      <w:numFmt w:val="bullet"/>
      <w:lvlText w:val=""/>
      <w:lvlJc w:val="left"/>
      <w:pPr>
        <w:ind w:left="5040" w:hanging="360"/>
      </w:pPr>
      <w:rPr>
        <w:rFonts w:ascii="Symbol" w:hAnsi="Symbol" w:hint="default"/>
      </w:rPr>
    </w:lvl>
    <w:lvl w:ilvl="7" w:tplc="6E3A3CC6">
      <w:start w:val="1"/>
      <w:numFmt w:val="bullet"/>
      <w:lvlText w:val="o"/>
      <w:lvlJc w:val="left"/>
      <w:pPr>
        <w:ind w:left="5760" w:hanging="360"/>
      </w:pPr>
      <w:rPr>
        <w:rFonts w:ascii="Courier New" w:hAnsi="Courier New" w:cs="Courier New" w:hint="default"/>
      </w:rPr>
    </w:lvl>
    <w:lvl w:ilvl="8" w:tplc="C10C839A">
      <w:start w:val="1"/>
      <w:numFmt w:val="bullet"/>
      <w:lvlText w:val=""/>
      <w:lvlJc w:val="left"/>
      <w:pPr>
        <w:ind w:left="6480" w:hanging="360"/>
      </w:pPr>
      <w:rPr>
        <w:rFonts w:ascii="Wingdings" w:hAnsi="Wingdings" w:hint="default"/>
      </w:rPr>
    </w:lvl>
  </w:abstractNum>
  <w:abstractNum w:abstractNumId="19" w15:restartNumberingAfterBreak="0">
    <w:nsid w:val="2A106B0A"/>
    <w:multiLevelType w:val="hybridMultilevel"/>
    <w:tmpl w:val="359C2552"/>
    <w:lvl w:ilvl="0" w:tplc="197ADDDA">
      <w:start w:val="1"/>
      <w:numFmt w:val="bullet"/>
      <w:lvlText w:val="•"/>
      <w:lvlJc w:val="left"/>
      <w:pPr>
        <w:ind w:left="720" w:hanging="360"/>
      </w:pPr>
      <w:rPr>
        <w:rFonts w:ascii="Calibri" w:eastAsiaTheme="minorEastAsia" w:hAnsi="Calibri" w:cs="Calibri" w:hint="default"/>
        <w:i w:val="0"/>
      </w:rPr>
    </w:lvl>
    <w:lvl w:ilvl="1" w:tplc="9EBCFD08">
      <w:start w:val="1"/>
      <w:numFmt w:val="bullet"/>
      <w:lvlText w:val="o"/>
      <w:lvlJc w:val="left"/>
      <w:pPr>
        <w:ind w:left="1440" w:hanging="360"/>
      </w:pPr>
      <w:rPr>
        <w:rFonts w:ascii="Courier New" w:hAnsi="Courier New" w:cs="Courier New" w:hint="default"/>
      </w:rPr>
    </w:lvl>
    <w:lvl w:ilvl="2" w:tplc="A410686A">
      <w:start w:val="1"/>
      <w:numFmt w:val="bullet"/>
      <w:lvlText w:val=""/>
      <w:lvlJc w:val="left"/>
      <w:pPr>
        <w:ind w:left="2160" w:hanging="360"/>
      </w:pPr>
      <w:rPr>
        <w:rFonts w:ascii="Wingdings" w:hAnsi="Wingdings" w:hint="default"/>
      </w:rPr>
    </w:lvl>
    <w:lvl w:ilvl="3" w:tplc="20F22E88">
      <w:start w:val="1"/>
      <w:numFmt w:val="bullet"/>
      <w:lvlText w:val=""/>
      <w:lvlJc w:val="left"/>
      <w:pPr>
        <w:ind w:left="2880" w:hanging="360"/>
      </w:pPr>
      <w:rPr>
        <w:rFonts w:ascii="Symbol" w:hAnsi="Symbol" w:hint="default"/>
      </w:rPr>
    </w:lvl>
    <w:lvl w:ilvl="4" w:tplc="8394559A">
      <w:start w:val="1"/>
      <w:numFmt w:val="bullet"/>
      <w:lvlText w:val="o"/>
      <w:lvlJc w:val="left"/>
      <w:pPr>
        <w:ind w:left="3600" w:hanging="360"/>
      </w:pPr>
      <w:rPr>
        <w:rFonts w:ascii="Courier New" w:hAnsi="Courier New" w:cs="Courier New" w:hint="default"/>
      </w:rPr>
    </w:lvl>
    <w:lvl w:ilvl="5" w:tplc="6AF6B92C">
      <w:start w:val="1"/>
      <w:numFmt w:val="bullet"/>
      <w:lvlText w:val=""/>
      <w:lvlJc w:val="left"/>
      <w:pPr>
        <w:ind w:left="4320" w:hanging="360"/>
      </w:pPr>
      <w:rPr>
        <w:rFonts w:ascii="Wingdings" w:hAnsi="Wingdings" w:hint="default"/>
      </w:rPr>
    </w:lvl>
    <w:lvl w:ilvl="6" w:tplc="54F0E8BE">
      <w:start w:val="1"/>
      <w:numFmt w:val="bullet"/>
      <w:lvlText w:val=""/>
      <w:lvlJc w:val="left"/>
      <w:pPr>
        <w:ind w:left="5040" w:hanging="360"/>
      </w:pPr>
      <w:rPr>
        <w:rFonts w:ascii="Symbol" w:hAnsi="Symbol" w:hint="default"/>
      </w:rPr>
    </w:lvl>
    <w:lvl w:ilvl="7" w:tplc="693C79F8">
      <w:start w:val="1"/>
      <w:numFmt w:val="bullet"/>
      <w:lvlText w:val="o"/>
      <w:lvlJc w:val="left"/>
      <w:pPr>
        <w:ind w:left="5760" w:hanging="360"/>
      </w:pPr>
      <w:rPr>
        <w:rFonts w:ascii="Courier New" w:hAnsi="Courier New" w:cs="Courier New" w:hint="default"/>
      </w:rPr>
    </w:lvl>
    <w:lvl w:ilvl="8" w:tplc="AA1A5594">
      <w:start w:val="1"/>
      <w:numFmt w:val="bullet"/>
      <w:lvlText w:val=""/>
      <w:lvlJc w:val="left"/>
      <w:pPr>
        <w:ind w:left="6480" w:hanging="360"/>
      </w:pPr>
      <w:rPr>
        <w:rFonts w:ascii="Wingdings" w:hAnsi="Wingdings" w:hint="default"/>
      </w:rPr>
    </w:lvl>
  </w:abstractNum>
  <w:abstractNum w:abstractNumId="20" w15:restartNumberingAfterBreak="0">
    <w:nsid w:val="2D031370"/>
    <w:multiLevelType w:val="hybridMultilevel"/>
    <w:tmpl w:val="CC64ABAE"/>
    <w:lvl w:ilvl="0" w:tplc="C7BE6288">
      <w:start w:val="1"/>
      <w:numFmt w:val="decimal"/>
      <w:lvlText w:val="%1)"/>
      <w:lvlJc w:val="left"/>
      <w:pPr>
        <w:ind w:left="720" w:hanging="360"/>
      </w:pPr>
      <w:rPr>
        <w:rFonts w:hint="default"/>
      </w:rPr>
    </w:lvl>
    <w:lvl w:ilvl="1" w:tplc="699C1D8A">
      <w:start w:val="1"/>
      <w:numFmt w:val="lowerLetter"/>
      <w:lvlText w:val="%2."/>
      <w:lvlJc w:val="left"/>
      <w:pPr>
        <w:ind w:left="1440" w:hanging="360"/>
      </w:pPr>
    </w:lvl>
    <w:lvl w:ilvl="2" w:tplc="8392F1A4">
      <w:start w:val="1"/>
      <w:numFmt w:val="lowerRoman"/>
      <w:lvlText w:val="%3."/>
      <w:lvlJc w:val="right"/>
      <w:pPr>
        <w:ind w:left="2160" w:hanging="180"/>
      </w:pPr>
    </w:lvl>
    <w:lvl w:ilvl="3" w:tplc="C7BC0168">
      <w:start w:val="1"/>
      <w:numFmt w:val="decimal"/>
      <w:lvlText w:val="%4."/>
      <w:lvlJc w:val="left"/>
      <w:pPr>
        <w:ind w:left="2880" w:hanging="360"/>
      </w:pPr>
    </w:lvl>
    <w:lvl w:ilvl="4" w:tplc="56883234">
      <w:start w:val="1"/>
      <w:numFmt w:val="lowerLetter"/>
      <w:lvlText w:val="%5."/>
      <w:lvlJc w:val="left"/>
      <w:pPr>
        <w:ind w:left="3600" w:hanging="360"/>
      </w:pPr>
    </w:lvl>
    <w:lvl w:ilvl="5" w:tplc="4A982CFC">
      <w:start w:val="1"/>
      <w:numFmt w:val="lowerRoman"/>
      <w:lvlText w:val="%6."/>
      <w:lvlJc w:val="right"/>
      <w:pPr>
        <w:ind w:left="4320" w:hanging="180"/>
      </w:pPr>
    </w:lvl>
    <w:lvl w:ilvl="6" w:tplc="4E0A2418">
      <w:start w:val="1"/>
      <w:numFmt w:val="decimal"/>
      <w:lvlText w:val="%7."/>
      <w:lvlJc w:val="left"/>
      <w:pPr>
        <w:ind w:left="5040" w:hanging="360"/>
      </w:pPr>
    </w:lvl>
    <w:lvl w:ilvl="7" w:tplc="FD008D08">
      <w:start w:val="1"/>
      <w:numFmt w:val="lowerLetter"/>
      <w:lvlText w:val="%8."/>
      <w:lvlJc w:val="left"/>
      <w:pPr>
        <w:ind w:left="5760" w:hanging="360"/>
      </w:pPr>
    </w:lvl>
    <w:lvl w:ilvl="8" w:tplc="DCDA235E">
      <w:start w:val="1"/>
      <w:numFmt w:val="lowerRoman"/>
      <w:lvlText w:val="%9."/>
      <w:lvlJc w:val="right"/>
      <w:pPr>
        <w:ind w:left="6480" w:hanging="180"/>
      </w:pPr>
    </w:lvl>
  </w:abstractNum>
  <w:abstractNum w:abstractNumId="21" w15:restartNumberingAfterBreak="0">
    <w:nsid w:val="2D1B1ACD"/>
    <w:multiLevelType w:val="hybridMultilevel"/>
    <w:tmpl w:val="C0B6997E"/>
    <w:lvl w:ilvl="0" w:tplc="0EE6E9FC">
      <w:start w:val="1"/>
      <w:numFmt w:val="bullet"/>
      <w:lvlText w:val=""/>
      <w:lvlJc w:val="left"/>
      <w:pPr>
        <w:ind w:left="720" w:hanging="360"/>
      </w:pPr>
      <w:rPr>
        <w:rFonts w:ascii="Symbol" w:hAnsi="Symbol" w:hint="default"/>
      </w:rPr>
    </w:lvl>
    <w:lvl w:ilvl="1" w:tplc="F02441D2">
      <w:start w:val="1"/>
      <w:numFmt w:val="bullet"/>
      <w:lvlText w:val="o"/>
      <w:lvlJc w:val="left"/>
      <w:pPr>
        <w:ind w:left="1440" w:hanging="360"/>
      </w:pPr>
      <w:rPr>
        <w:rFonts w:ascii="Courier New" w:hAnsi="Courier New" w:cs="Courier New" w:hint="default"/>
      </w:rPr>
    </w:lvl>
    <w:lvl w:ilvl="2" w:tplc="A864B1CE">
      <w:start w:val="1"/>
      <w:numFmt w:val="bullet"/>
      <w:lvlText w:val=""/>
      <w:lvlJc w:val="left"/>
      <w:pPr>
        <w:ind w:left="2160" w:hanging="360"/>
      </w:pPr>
      <w:rPr>
        <w:rFonts w:ascii="Wingdings" w:hAnsi="Wingdings" w:hint="default"/>
      </w:rPr>
    </w:lvl>
    <w:lvl w:ilvl="3" w:tplc="BC64F114">
      <w:start w:val="1"/>
      <w:numFmt w:val="bullet"/>
      <w:lvlText w:val=""/>
      <w:lvlJc w:val="left"/>
      <w:pPr>
        <w:ind w:left="2880" w:hanging="360"/>
      </w:pPr>
      <w:rPr>
        <w:rFonts w:ascii="Symbol" w:hAnsi="Symbol" w:hint="default"/>
      </w:rPr>
    </w:lvl>
    <w:lvl w:ilvl="4" w:tplc="458C6C96">
      <w:start w:val="1"/>
      <w:numFmt w:val="bullet"/>
      <w:lvlText w:val="o"/>
      <w:lvlJc w:val="left"/>
      <w:pPr>
        <w:ind w:left="3600" w:hanging="360"/>
      </w:pPr>
      <w:rPr>
        <w:rFonts w:ascii="Courier New" w:hAnsi="Courier New" w:cs="Courier New" w:hint="default"/>
      </w:rPr>
    </w:lvl>
    <w:lvl w:ilvl="5" w:tplc="106AFDD2">
      <w:start w:val="1"/>
      <w:numFmt w:val="bullet"/>
      <w:lvlText w:val=""/>
      <w:lvlJc w:val="left"/>
      <w:pPr>
        <w:ind w:left="4320" w:hanging="360"/>
      </w:pPr>
      <w:rPr>
        <w:rFonts w:ascii="Wingdings" w:hAnsi="Wingdings" w:hint="default"/>
      </w:rPr>
    </w:lvl>
    <w:lvl w:ilvl="6" w:tplc="10000BA8">
      <w:start w:val="1"/>
      <w:numFmt w:val="bullet"/>
      <w:lvlText w:val=""/>
      <w:lvlJc w:val="left"/>
      <w:pPr>
        <w:ind w:left="5040" w:hanging="360"/>
      </w:pPr>
      <w:rPr>
        <w:rFonts w:ascii="Symbol" w:hAnsi="Symbol" w:hint="default"/>
      </w:rPr>
    </w:lvl>
    <w:lvl w:ilvl="7" w:tplc="8470254E">
      <w:start w:val="1"/>
      <w:numFmt w:val="bullet"/>
      <w:lvlText w:val="o"/>
      <w:lvlJc w:val="left"/>
      <w:pPr>
        <w:ind w:left="5760" w:hanging="360"/>
      </w:pPr>
      <w:rPr>
        <w:rFonts w:ascii="Courier New" w:hAnsi="Courier New" w:cs="Courier New" w:hint="default"/>
      </w:rPr>
    </w:lvl>
    <w:lvl w:ilvl="8" w:tplc="6B14451A">
      <w:start w:val="1"/>
      <w:numFmt w:val="bullet"/>
      <w:lvlText w:val=""/>
      <w:lvlJc w:val="left"/>
      <w:pPr>
        <w:ind w:left="6480" w:hanging="360"/>
      </w:pPr>
      <w:rPr>
        <w:rFonts w:ascii="Wingdings" w:hAnsi="Wingdings" w:hint="default"/>
      </w:rPr>
    </w:lvl>
  </w:abstractNum>
  <w:abstractNum w:abstractNumId="22" w15:restartNumberingAfterBreak="0">
    <w:nsid w:val="2D293AAF"/>
    <w:multiLevelType w:val="hybridMultilevel"/>
    <w:tmpl w:val="F3B875A8"/>
    <w:lvl w:ilvl="0" w:tplc="3C44647A">
      <w:start w:val="1"/>
      <w:numFmt w:val="bullet"/>
      <w:lvlText w:val=""/>
      <w:lvlJc w:val="left"/>
      <w:pPr>
        <w:ind w:left="720" w:hanging="360"/>
      </w:pPr>
      <w:rPr>
        <w:rFonts w:ascii="Symbol" w:hAnsi="Symbol" w:hint="default"/>
      </w:rPr>
    </w:lvl>
    <w:lvl w:ilvl="1" w:tplc="0F348694">
      <w:start w:val="1"/>
      <w:numFmt w:val="bullet"/>
      <w:lvlText w:val="o"/>
      <w:lvlJc w:val="left"/>
      <w:pPr>
        <w:ind w:left="1440" w:hanging="360"/>
      </w:pPr>
      <w:rPr>
        <w:rFonts w:ascii="Courier New" w:hAnsi="Courier New" w:cs="Courier New" w:hint="default"/>
      </w:rPr>
    </w:lvl>
    <w:lvl w:ilvl="2" w:tplc="5AD61CA2">
      <w:start w:val="1"/>
      <w:numFmt w:val="bullet"/>
      <w:lvlText w:val=""/>
      <w:lvlJc w:val="left"/>
      <w:pPr>
        <w:ind w:left="2160" w:hanging="360"/>
      </w:pPr>
      <w:rPr>
        <w:rFonts w:ascii="Wingdings" w:hAnsi="Wingdings" w:hint="default"/>
      </w:rPr>
    </w:lvl>
    <w:lvl w:ilvl="3" w:tplc="E5163B7C">
      <w:start w:val="1"/>
      <w:numFmt w:val="bullet"/>
      <w:lvlText w:val=""/>
      <w:lvlJc w:val="left"/>
      <w:pPr>
        <w:ind w:left="2880" w:hanging="360"/>
      </w:pPr>
      <w:rPr>
        <w:rFonts w:ascii="Symbol" w:hAnsi="Symbol" w:hint="default"/>
      </w:rPr>
    </w:lvl>
    <w:lvl w:ilvl="4" w:tplc="8B5CF076">
      <w:start w:val="1"/>
      <w:numFmt w:val="bullet"/>
      <w:lvlText w:val="o"/>
      <w:lvlJc w:val="left"/>
      <w:pPr>
        <w:ind w:left="3600" w:hanging="360"/>
      </w:pPr>
      <w:rPr>
        <w:rFonts w:ascii="Courier New" w:hAnsi="Courier New" w:cs="Courier New" w:hint="default"/>
      </w:rPr>
    </w:lvl>
    <w:lvl w:ilvl="5" w:tplc="7AE06878">
      <w:start w:val="1"/>
      <w:numFmt w:val="bullet"/>
      <w:lvlText w:val=""/>
      <w:lvlJc w:val="left"/>
      <w:pPr>
        <w:ind w:left="4320" w:hanging="360"/>
      </w:pPr>
      <w:rPr>
        <w:rFonts w:ascii="Wingdings" w:hAnsi="Wingdings" w:hint="default"/>
      </w:rPr>
    </w:lvl>
    <w:lvl w:ilvl="6" w:tplc="2FA431E2">
      <w:start w:val="1"/>
      <w:numFmt w:val="bullet"/>
      <w:lvlText w:val=""/>
      <w:lvlJc w:val="left"/>
      <w:pPr>
        <w:ind w:left="5040" w:hanging="360"/>
      </w:pPr>
      <w:rPr>
        <w:rFonts w:ascii="Symbol" w:hAnsi="Symbol" w:hint="default"/>
      </w:rPr>
    </w:lvl>
    <w:lvl w:ilvl="7" w:tplc="0D32B3B4">
      <w:start w:val="1"/>
      <w:numFmt w:val="bullet"/>
      <w:lvlText w:val="o"/>
      <w:lvlJc w:val="left"/>
      <w:pPr>
        <w:ind w:left="5760" w:hanging="360"/>
      </w:pPr>
      <w:rPr>
        <w:rFonts w:ascii="Courier New" w:hAnsi="Courier New" w:cs="Courier New" w:hint="default"/>
      </w:rPr>
    </w:lvl>
    <w:lvl w:ilvl="8" w:tplc="AF363310">
      <w:start w:val="1"/>
      <w:numFmt w:val="bullet"/>
      <w:lvlText w:val=""/>
      <w:lvlJc w:val="left"/>
      <w:pPr>
        <w:ind w:left="6480" w:hanging="360"/>
      </w:pPr>
      <w:rPr>
        <w:rFonts w:ascii="Wingdings" w:hAnsi="Wingdings" w:hint="default"/>
      </w:rPr>
    </w:lvl>
  </w:abstractNum>
  <w:abstractNum w:abstractNumId="23" w15:restartNumberingAfterBreak="0">
    <w:nsid w:val="2F4951A5"/>
    <w:multiLevelType w:val="hybridMultilevel"/>
    <w:tmpl w:val="C1CE71DE"/>
    <w:lvl w:ilvl="0" w:tplc="D45C8F20">
      <w:start w:val="1"/>
      <w:numFmt w:val="bullet"/>
      <w:lvlText w:val="•"/>
      <w:lvlJc w:val="left"/>
      <w:pPr>
        <w:ind w:left="1068" w:hanging="360"/>
      </w:pPr>
      <w:rPr>
        <w:rFonts w:ascii="Calibri" w:eastAsiaTheme="minorHAnsi" w:hAnsi="Calibri" w:cs="Calibri" w:hint="default"/>
      </w:rPr>
    </w:lvl>
    <w:lvl w:ilvl="1" w:tplc="2D4AF500">
      <w:start w:val="1"/>
      <w:numFmt w:val="bullet"/>
      <w:lvlText w:val="o"/>
      <w:lvlJc w:val="left"/>
      <w:pPr>
        <w:ind w:left="2148" w:hanging="360"/>
      </w:pPr>
      <w:rPr>
        <w:rFonts w:ascii="Courier New" w:hAnsi="Courier New" w:cs="Courier New" w:hint="default"/>
      </w:rPr>
    </w:lvl>
    <w:lvl w:ilvl="2" w:tplc="BDACFB6C">
      <w:start w:val="1"/>
      <w:numFmt w:val="bullet"/>
      <w:lvlText w:val=""/>
      <w:lvlJc w:val="left"/>
      <w:pPr>
        <w:ind w:left="2868" w:hanging="360"/>
      </w:pPr>
      <w:rPr>
        <w:rFonts w:ascii="Wingdings" w:hAnsi="Wingdings" w:hint="default"/>
      </w:rPr>
    </w:lvl>
    <w:lvl w:ilvl="3" w:tplc="F71A66CE">
      <w:start w:val="1"/>
      <w:numFmt w:val="bullet"/>
      <w:lvlText w:val=""/>
      <w:lvlJc w:val="left"/>
      <w:pPr>
        <w:ind w:left="3588" w:hanging="360"/>
      </w:pPr>
      <w:rPr>
        <w:rFonts w:ascii="Symbol" w:hAnsi="Symbol" w:hint="default"/>
      </w:rPr>
    </w:lvl>
    <w:lvl w:ilvl="4" w:tplc="6C9E688A">
      <w:start w:val="1"/>
      <w:numFmt w:val="bullet"/>
      <w:lvlText w:val="o"/>
      <w:lvlJc w:val="left"/>
      <w:pPr>
        <w:ind w:left="4308" w:hanging="360"/>
      </w:pPr>
      <w:rPr>
        <w:rFonts w:ascii="Courier New" w:hAnsi="Courier New" w:cs="Courier New" w:hint="default"/>
      </w:rPr>
    </w:lvl>
    <w:lvl w:ilvl="5" w:tplc="013A908C">
      <w:start w:val="1"/>
      <w:numFmt w:val="bullet"/>
      <w:lvlText w:val=""/>
      <w:lvlJc w:val="left"/>
      <w:pPr>
        <w:ind w:left="5028" w:hanging="360"/>
      </w:pPr>
      <w:rPr>
        <w:rFonts w:ascii="Wingdings" w:hAnsi="Wingdings" w:hint="default"/>
      </w:rPr>
    </w:lvl>
    <w:lvl w:ilvl="6" w:tplc="F73AEEAA">
      <w:start w:val="1"/>
      <w:numFmt w:val="bullet"/>
      <w:lvlText w:val=""/>
      <w:lvlJc w:val="left"/>
      <w:pPr>
        <w:ind w:left="5748" w:hanging="360"/>
      </w:pPr>
      <w:rPr>
        <w:rFonts w:ascii="Symbol" w:hAnsi="Symbol" w:hint="default"/>
      </w:rPr>
    </w:lvl>
    <w:lvl w:ilvl="7" w:tplc="8B1AF01E">
      <w:start w:val="1"/>
      <w:numFmt w:val="bullet"/>
      <w:lvlText w:val="o"/>
      <w:lvlJc w:val="left"/>
      <w:pPr>
        <w:ind w:left="6468" w:hanging="360"/>
      </w:pPr>
      <w:rPr>
        <w:rFonts w:ascii="Courier New" w:hAnsi="Courier New" w:cs="Courier New" w:hint="default"/>
      </w:rPr>
    </w:lvl>
    <w:lvl w:ilvl="8" w:tplc="32DA5AAE">
      <w:start w:val="1"/>
      <w:numFmt w:val="bullet"/>
      <w:lvlText w:val=""/>
      <w:lvlJc w:val="left"/>
      <w:pPr>
        <w:ind w:left="7188" w:hanging="360"/>
      </w:pPr>
      <w:rPr>
        <w:rFonts w:ascii="Wingdings" w:hAnsi="Wingdings" w:hint="default"/>
      </w:rPr>
    </w:lvl>
  </w:abstractNum>
  <w:abstractNum w:abstractNumId="24" w15:restartNumberingAfterBreak="0">
    <w:nsid w:val="30875C96"/>
    <w:multiLevelType w:val="hybridMultilevel"/>
    <w:tmpl w:val="873C8A62"/>
    <w:lvl w:ilvl="0" w:tplc="773E0196">
      <w:start w:val="1"/>
      <w:numFmt w:val="bullet"/>
      <w:lvlText w:val=""/>
      <w:lvlJc w:val="left"/>
      <w:pPr>
        <w:ind w:left="720" w:hanging="360"/>
      </w:pPr>
      <w:rPr>
        <w:rFonts w:ascii="Symbol" w:hAnsi="Symbol" w:hint="default"/>
      </w:rPr>
    </w:lvl>
    <w:lvl w:ilvl="1" w:tplc="3440DDDA">
      <w:start w:val="1"/>
      <w:numFmt w:val="bullet"/>
      <w:lvlText w:val="o"/>
      <w:lvlJc w:val="left"/>
      <w:pPr>
        <w:ind w:left="1440" w:hanging="360"/>
      </w:pPr>
      <w:rPr>
        <w:rFonts w:ascii="Courier New" w:hAnsi="Courier New" w:cs="Courier New" w:hint="default"/>
      </w:rPr>
    </w:lvl>
    <w:lvl w:ilvl="2" w:tplc="A7DE941C">
      <w:start w:val="1"/>
      <w:numFmt w:val="bullet"/>
      <w:lvlText w:val=""/>
      <w:lvlJc w:val="left"/>
      <w:pPr>
        <w:ind w:left="2160" w:hanging="360"/>
      </w:pPr>
      <w:rPr>
        <w:rFonts w:ascii="Wingdings" w:hAnsi="Wingdings" w:hint="default"/>
      </w:rPr>
    </w:lvl>
    <w:lvl w:ilvl="3" w:tplc="A0E89388">
      <w:start w:val="1"/>
      <w:numFmt w:val="bullet"/>
      <w:lvlText w:val=""/>
      <w:lvlJc w:val="left"/>
      <w:pPr>
        <w:ind w:left="2880" w:hanging="360"/>
      </w:pPr>
      <w:rPr>
        <w:rFonts w:ascii="Symbol" w:hAnsi="Symbol" w:hint="default"/>
      </w:rPr>
    </w:lvl>
    <w:lvl w:ilvl="4" w:tplc="55143584">
      <w:start w:val="1"/>
      <w:numFmt w:val="bullet"/>
      <w:lvlText w:val="o"/>
      <w:lvlJc w:val="left"/>
      <w:pPr>
        <w:ind w:left="3600" w:hanging="360"/>
      </w:pPr>
      <w:rPr>
        <w:rFonts w:ascii="Courier New" w:hAnsi="Courier New" w:cs="Courier New" w:hint="default"/>
      </w:rPr>
    </w:lvl>
    <w:lvl w:ilvl="5" w:tplc="67F216DA">
      <w:start w:val="1"/>
      <w:numFmt w:val="bullet"/>
      <w:lvlText w:val=""/>
      <w:lvlJc w:val="left"/>
      <w:pPr>
        <w:ind w:left="4320" w:hanging="360"/>
      </w:pPr>
      <w:rPr>
        <w:rFonts w:ascii="Wingdings" w:hAnsi="Wingdings" w:hint="default"/>
      </w:rPr>
    </w:lvl>
    <w:lvl w:ilvl="6" w:tplc="1964688E">
      <w:start w:val="1"/>
      <w:numFmt w:val="bullet"/>
      <w:lvlText w:val=""/>
      <w:lvlJc w:val="left"/>
      <w:pPr>
        <w:ind w:left="5040" w:hanging="360"/>
      </w:pPr>
      <w:rPr>
        <w:rFonts w:ascii="Symbol" w:hAnsi="Symbol" w:hint="default"/>
      </w:rPr>
    </w:lvl>
    <w:lvl w:ilvl="7" w:tplc="A4EC87C0">
      <w:start w:val="1"/>
      <w:numFmt w:val="bullet"/>
      <w:lvlText w:val="o"/>
      <w:lvlJc w:val="left"/>
      <w:pPr>
        <w:ind w:left="5760" w:hanging="360"/>
      </w:pPr>
      <w:rPr>
        <w:rFonts w:ascii="Courier New" w:hAnsi="Courier New" w:cs="Courier New" w:hint="default"/>
      </w:rPr>
    </w:lvl>
    <w:lvl w:ilvl="8" w:tplc="62B2DCD4">
      <w:start w:val="1"/>
      <w:numFmt w:val="bullet"/>
      <w:lvlText w:val=""/>
      <w:lvlJc w:val="left"/>
      <w:pPr>
        <w:ind w:left="6480" w:hanging="360"/>
      </w:pPr>
      <w:rPr>
        <w:rFonts w:ascii="Wingdings" w:hAnsi="Wingdings" w:hint="default"/>
      </w:rPr>
    </w:lvl>
  </w:abstractNum>
  <w:abstractNum w:abstractNumId="25" w15:restartNumberingAfterBreak="0">
    <w:nsid w:val="329110CB"/>
    <w:multiLevelType w:val="hybridMultilevel"/>
    <w:tmpl w:val="EF820B14"/>
    <w:lvl w:ilvl="0" w:tplc="59800AF6">
      <w:start w:val="1"/>
      <w:numFmt w:val="bullet"/>
      <w:lvlText w:val=""/>
      <w:lvlJc w:val="left"/>
      <w:pPr>
        <w:ind w:left="720" w:hanging="360"/>
      </w:pPr>
      <w:rPr>
        <w:rFonts w:ascii="Symbol" w:hAnsi="Symbol" w:hint="default"/>
      </w:rPr>
    </w:lvl>
    <w:lvl w:ilvl="1" w:tplc="F8BAC3FE">
      <w:start w:val="1"/>
      <w:numFmt w:val="bullet"/>
      <w:lvlText w:val="o"/>
      <w:lvlJc w:val="left"/>
      <w:pPr>
        <w:ind w:left="1440" w:hanging="360"/>
      </w:pPr>
      <w:rPr>
        <w:rFonts w:ascii="Courier New" w:hAnsi="Courier New" w:cs="Courier New" w:hint="default"/>
      </w:rPr>
    </w:lvl>
    <w:lvl w:ilvl="2" w:tplc="9B00D49C">
      <w:start w:val="1"/>
      <w:numFmt w:val="bullet"/>
      <w:lvlText w:val=""/>
      <w:lvlJc w:val="left"/>
      <w:pPr>
        <w:ind w:left="2160" w:hanging="360"/>
      </w:pPr>
      <w:rPr>
        <w:rFonts w:ascii="Wingdings" w:hAnsi="Wingdings" w:hint="default"/>
      </w:rPr>
    </w:lvl>
    <w:lvl w:ilvl="3" w:tplc="265CFEE0">
      <w:start w:val="1"/>
      <w:numFmt w:val="bullet"/>
      <w:lvlText w:val=""/>
      <w:lvlJc w:val="left"/>
      <w:pPr>
        <w:ind w:left="2880" w:hanging="360"/>
      </w:pPr>
      <w:rPr>
        <w:rFonts w:ascii="Symbol" w:hAnsi="Symbol" w:hint="default"/>
      </w:rPr>
    </w:lvl>
    <w:lvl w:ilvl="4" w:tplc="9ECA5CBA">
      <w:start w:val="1"/>
      <w:numFmt w:val="bullet"/>
      <w:lvlText w:val="o"/>
      <w:lvlJc w:val="left"/>
      <w:pPr>
        <w:ind w:left="3600" w:hanging="360"/>
      </w:pPr>
      <w:rPr>
        <w:rFonts w:ascii="Courier New" w:hAnsi="Courier New" w:cs="Courier New" w:hint="default"/>
      </w:rPr>
    </w:lvl>
    <w:lvl w:ilvl="5" w:tplc="C12C6676">
      <w:start w:val="1"/>
      <w:numFmt w:val="bullet"/>
      <w:lvlText w:val=""/>
      <w:lvlJc w:val="left"/>
      <w:pPr>
        <w:ind w:left="4320" w:hanging="360"/>
      </w:pPr>
      <w:rPr>
        <w:rFonts w:ascii="Wingdings" w:hAnsi="Wingdings" w:hint="default"/>
      </w:rPr>
    </w:lvl>
    <w:lvl w:ilvl="6" w:tplc="1EE469F8">
      <w:start w:val="1"/>
      <w:numFmt w:val="bullet"/>
      <w:lvlText w:val=""/>
      <w:lvlJc w:val="left"/>
      <w:pPr>
        <w:ind w:left="5040" w:hanging="360"/>
      </w:pPr>
      <w:rPr>
        <w:rFonts w:ascii="Symbol" w:hAnsi="Symbol" w:hint="default"/>
      </w:rPr>
    </w:lvl>
    <w:lvl w:ilvl="7" w:tplc="B75CBF34">
      <w:start w:val="1"/>
      <w:numFmt w:val="bullet"/>
      <w:lvlText w:val="o"/>
      <w:lvlJc w:val="left"/>
      <w:pPr>
        <w:ind w:left="5760" w:hanging="360"/>
      </w:pPr>
      <w:rPr>
        <w:rFonts w:ascii="Courier New" w:hAnsi="Courier New" w:cs="Courier New" w:hint="default"/>
      </w:rPr>
    </w:lvl>
    <w:lvl w:ilvl="8" w:tplc="DCF645CC">
      <w:start w:val="1"/>
      <w:numFmt w:val="bullet"/>
      <w:lvlText w:val=""/>
      <w:lvlJc w:val="left"/>
      <w:pPr>
        <w:ind w:left="6480" w:hanging="360"/>
      </w:pPr>
      <w:rPr>
        <w:rFonts w:ascii="Wingdings" w:hAnsi="Wingdings" w:hint="default"/>
      </w:rPr>
    </w:lvl>
  </w:abstractNum>
  <w:abstractNum w:abstractNumId="26" w15:restartNumberingAfterBreak="0">
    <w:nsid w:val="32A10EE6"/>
    <w:multiLevelType w:val="hybridMultilevel"/>
    <w:tmpl w:val="947C0312"/>
    <w:lvl w:ilvl="0" w:tplc="194CE5B8">
      <w:start w:val="1"/>
      <w:numFmt w:val="bullet"/>
      <w:lvlText w:val=""/>
      <w:lvlJc w:val="left"/>
      <w:pPr>
        <w:ind w:left="1428" w:hanging="360"/>
      </w:pPr>
      <w:rPr>
        <w:rFonts w:ascii="Symbol" w:hAnsi="Symbol" w:hint="default"/>
      </w:rPr>
    </w:lvl>
    <w:lvl w:ilvl="1" w:tplc="86760718">
      <w:start w:val="1"/>
      <w:numFmt w:val="bullet"/>
      <w:lvlText w:val="•"/>
      <w:lvlJc w:val="left"/>
      <w:pPr>
        <w:ind w:left="2148" w:hanging="360"/>
      </w:pPr>
      <w:rPr>
        <w:rFonts w:ascii="Calibri" w:eastAsiaTheme="minorEastAsia" w:hAnsi="Calibri" w:cs="Calibri" w:hint="default"/>
      </w:rPr>
    </w:lvl>
    <w:lvl w:ilvl="2" w:tplc="A1A81DB2">
      <w:start w:val="1"/>
      <w:numFmt w:val="bullet"/>
      <w:lvlText w:val=""/>
      <w:lvlJc w:val="left"/>
      <w:pPr>
        <w:ind w:left="2868" w:hanging="360"/>
      </w:pPr>
      <w:rPr>
        <w:rFonts w:ascii="Wingdings" w:hAnsi="Wingdings" w:hint="default"/>
      </w:rPr>
    </w:lvl>
    <w:lvl w:ilvl="3" w:tplc="84C61F76">
      <w:start w:val="1"/>
      <w:numFmt w:val="bullet"/>
      <w:lvlText w:val=""/>
      <w:lvlJc w:val="left"/>
      <w:pPr>
        <w:ind w:left="3588" w:hanging="360"/>
      </w:pPr>
      <w:rPr>
        <w:rFonts w:ascii="Symbol" w:hAnsi="Symbol" w:hint="default"/>
      </w:rPr>
    </w:lvl>
    <w:lvl w:ilvl="4" w:tplc="489278A2">
      <w:start w:val="1"/>
      <w:numFmt w:val="bullet"/>
      <w:lvlText w:val="o"/>
      <w:lvlJc w:val="left"/>
      <w:pPr>
        <w:ind w:left="4308" w:hanging="360"/>
      </w:pPr>
      <w:rPr>
        <w:rFonts w:ascii="Courier New" w:hAnsi="Courier New" w:cs="Courier New" w:hint="default"/>
      </w:rPr>
    </w:lvl>
    <w:lvl w:ilvl="5" w:tplc="57640868">
      <w:start w:val="1"/>
      <w:numFmt w:val="bullet"/>
      <w:lvlText w:val=""/>
      <w:lvlJc w:val="left"/>
      <w:pPr>
        <w:ind w:left="5028" w:hanging="360"/>
      </w:pPr>
      <w:rPr>
        <w:rFonts w:ascii="Wingdings" w:hAnsi="Wingdings" w:hint="default"/>
      </w:rPr>
    </w:lvl>
    <w:lvl w:ilvl="6" w:tplc="CAA83CF4">
      <w:start w:val="1"/>
      <w:numFmt w:val="bullet"/>
      <w:lvlText w:val=""/>
      <w:lvlJc w:val="left"/>
      <w:pPr>
        <w:ind w:left="5748" w:hanging="360"/>
      </w:pPr>
      <w:rPr>
        <w:rFonts w:ascii="Symbol" w:hAnsi="Symbol" w:hint="default"/>
      </w:rPr>
    </w:lvl>
    <w:lvl w:ilvl="7" w:tplc="A726F7AC">
      <w:start w:val="1"/>
      <w:numFmt w:val="bullet"/>
      <w:lvlText w:val="o"/>
      <w:lvlJc w:val="left"/>
      <w:pPr>
        <w:ind w:left="6468" w:hanging="360"/>
      </w:pPr>
      <w:rPr>
        <w:rFonts w:ascii="Courier New" w:hAnsi="Courier New" w:cs="Courier New" w:hint="default"/>
      </w:rPr>
    </w:lvl>
    <w:lvl w:ilvl="8" w:tplc="249E32C4">
      <w:start w:val="1"/>
      <w:numFmt w:val="bullet"/>
      <w:lvlText w:val=""/>
      <w:lvlJc w:val="left"/>
      <w:pPr>
        <w:ind w:left="7188" w:hanging="360"/>
      </w:pPr>
      <w:rPr>
        <w:rFonts w:ascii="Wingdings" w:hAnsi="Wingdings" w:hint="default"/>
      </w:rPr>
    </w:lvl>
  </w:abstractNum>
  <w:abstractNum w:abstractNumId="27" w15:restartNumberingAfterBreak="0">
    <w:nsid w:val="39F41290"/>
    <w:multiLevelType w:val="hybridMultilevel"/>
    <w:tmpl w:val="C728DA40"/>
    <w:lvl w:ilvl="0" w:tplc="7B782D7E">
      <w:start w:val="1"/>
      <w:numFmt w:val="bullet"/>
      <w:lvlText w:val=""/>
      <w:lvlJc w:val="left"/>
      <w:pPr>
        <w:ind w:left="720" w:hanging="360"/>
      </w:pPr>
      <w:rPr>
        <w:rFonts w:ascii="Symbol" w:hAnsi="Symbol" w:hint="default"/>
      </w:rPr>
    </w:lvl>
    <w:lvl w:ilvl="1" w:tplc="A0AEDCA4">
      <w:start w:val="1"/>
      <w:numFmt w:val="bullet"/>
      <w:lvlText w:val="o"/>
      <w:lvlJc w:val="left"/>
      <w:pPr>
        <w:ind w:left="1440" w:hanging="360"/>
      </w:pPr>
      <w:rPr>
        <w:rFonts w:ascii="Courier New" w:hAnsi="Courier New" w:cs="Courier New" w:hint="default"/>
      </w:rPr>
    </w:lvl>
    <w:lvl w:ilvl="2" w:tplc="3E163A12">
      <w:start w:val="1"/>
      <w:numFmt w:val="bullet"/>
      <w:lvlText w:val=""/>
      <w:lvlJc w:val="left"/>
      <w:pPr>
        <w:ind w:left="2160" w:hanging="360"/>
      </w:pPr>
      <w:rPr>
        <w:rFonts w:ascii="Wingdings" w:hAnsi="Wingdings" w:hint="default"/>
      </w:rPr>
    </w:lvl>
    <w:lvl w:ilvl="3" w:tplc="1FE03736">
      <w:start w:val="1"/>
      <w:numFmt w:val="bullet"/>
      <w:lvlText w:val=""/>
      <w:lvlJc w:val="left"/>
      <w:pPr>
        <w:ind w:left="2880" w:hanging="360"/>
      </w:pPr>
      <w:rPr>
        <w:rFonts w:ascii="Symbol" w:hAnsi="Symbol" w:hint="default"/>
      </w:rPr>
    </w:lvl>
    <w:lvl w:ilvl="4" w:tplc="A000BDAE">
      <w:start w:val="1"/>
      <w:numFmt w:val="bullet"/>
      <w:lvlText w:val="o"/>
      <w:lvlJc w:val="left"/>
      <w:pPr>
        <w:ind w:left="3600" w:hanging="360"/>
      </w:pPr>
      <w:rPr>
        <w:rFonts w:ascii="Courier New" w:hAnsi="Courier New" w:cs="Courier New" w:hint="default"/>
      </w:rPr>
    </w:lvl>
    <w:lvl w:ilvl="5" w:tplc="329CE108">
      <w:start w:val="1"/>
      <w:numFmt w:val="bullet"/>
      <w:lvlText w:val=""/>
      <w:lvlJc w:val="left"/>
      <w:pPr>
        <w:ind w:left="4320" w:hanging="360"/>
      </w:pPr>
      <w:rPr>
        <w:rFonts w:ascii="Wingdings" w:hAnsi="Wingdings" w:hint="default"/>
      </w:rPr>
    </w:lvl>
    <w:lvl w:ilvl="6" w:tplc="78249D16">
      <w:start w:val="1"/>
      <w:numFmt w:val="bullet"/>
      <w:lvlText w:val=""/>
      <w:lvlJc w:val="left"/>
      <w:pPr>
        <w:ind w:left="5040" w:hanging="360"/>
      </w:pPr>
      <w:rPr>
        <w:rFonts w:ascii="Symbol" w:hAnsi="Symbol" w:hint="default"/>
      </w:rPr>
    </w:lvl>
    <w:lvl w:ilvl="7" w:tplc="C2129EC0">
      <w:start w:val="1"/>
      <w:numFmt w:val="bullet"/>
      <w:lvlText w:val="o"/>
      <w:lvlJc w:val="left"/>
      <w:pPr>
        <w:ind w:left="5760" w:hanging="360"/>
      </w:pPr>
      <w:rPr>
        <w:rFonts w:ascii="Courier New" w:hAnsi="Courier New" w:cs="Courier New" w:hint="default"/>
      </w:rPr>
    </w:lvl>
    <w:lvl w:ilvl="8" w:tplc="B2E8DC7E">
      <w:start w:val="1"/>
      <w:numFmt w:val="bullet"/>
      <w:lvlText w:val=""/>
      <w:lvlJc w:val="left"/>
      <w:pPr>
        <w:ind w:left="6480" w:hanging="360"/>
      </w:pPr>
      <w:rPr>
        <w:rFonts w:ascii="Wingdings" w:hAnsi="Wingdings" w:hint="default"/>
      </w:rPr>
    </w:lvl>
  </w:abstractNum>
  <w:abstractNum w:abstractNumId="28" w15:restartNumberingAfterBreak="0">
    <w:nsid w:val="3B346C25"/>
    <w:multiLevelType w:val="hybridMultilevel"/>
    <w:tmpl w:val="304A0C86"/>
    <w:lvl w:ilvl="0" w:tplc="B282A754">
      <w:start w:val="1"/>
      <w:numFmt w:val="bullet"/>
      <w:lvlText w:val=""/>
      <w:lvlJc w:val="left"/>
      <w:pPr>
        <w:ind w:left="720" w:hanging="360"/>
      </w:pPr>
      <w:rPr>
        <w:rFonts w:ascii="Symbol" w:hAnsi="Symbol" w:hint="default"/>
      </w:rPr>
    </w:lvl>
    <w:lvl w:ilvl="1" w:tplc="B5B0C8E2">
      <w:start w:val="1"/>
      <w:numFmt w:val="bullet"/>
      <w:lvlText w:val="o"/>
      <w:lvlJc w:val="left"/>
      <w:pPr>
        <w:ind w:left="1440" w:hanging="360"/>
      </w:pPr>
      <w:rPr>
        <w:rFonts w:ascii="Courier New" w:hAnsi="Courier New" w:cs="Courier New" w:hint="default"/>
      </w:rPr>
    </w:lvl>
    <w:lvl w:ilvl="2" w:tplc="27263984">
      <w:start w:val="1"/>
      <w:numFmt w:val="bullet"/>
      <w:lvlText w:val=""/>
      <w:lvlJc w:val="left"/>
      <w:pPr>
        <w:ind w:left="2160" w:hanging="360"/>
      </w:pPr>
      <w:rPr>
        <w:rFonts w:ascii="Wingdings" w:hAnsi="Wingdings" w:hint="default"/>
      </w:rPr>
    </w:lvl>
    <w:lvl w:ilvl="3" w:tplc="EA3CBC5A">
      <w:start w:val="1"/>
      <w:numFmt w:val="bullet"/>
      <w:lvlText w:val=""/>
      <w:lvlJc w:val="left"/>
      <w:pPr>
        <w:ind w:left="2880" w:hanging="360"/>
      </w:pPr>
      <w:rPr>
        <w:rFonts w:ascii="Symbol" w:hAnsi="Symbol" w:hint="default"/>
      </w:rPr>
    </w:lvl>
    <w:lvl w:ilvl="4" w:tplc="38F8FF28">
      <w:start w:val="1"/>
      <w:numFmt w:val="bullet"/>
      <w:lvlText w:val="o"/>
      <w:lvlJc w:val="left"/>
      <w:pPr>
        <w:ind w:left="3600" w:hanging="360"/>
      </w:pPr>
      <w:rPr>
        <w:rFonts w:ascii="Courier New" w:hAnsi="Courier New" w:cs="Courier New" w:hint="default"/>
      </w:rPr>
    </w:lvl>
    <w:lvl w:ilvl="5" w:tplc="5E4CE588">
      <w:start w:val="1"/>
      <w:numFmt w:val="bullet"/>
      <w:lvlText w:val=""/>
      <w:lvlJc w:val="left"/>
      <w:pPr>
        <w:ind w:left="4320" w:hanging="360"/>
      </w:pPr>
      <w:rPr>
        <w:rFonts w:ascii="Wingdings" w:hAnsi="Wingdings" w:hint="default"/>
      </w:rPr>
    </w:lvl>
    <w:lvl w:ilvl="6" w:tplc="179AF4D8">
      <w:start w:val="1"/>
      <w:numFmt w:val="bullet"/>
      <w:lvlText w:val=""/>
      <w:lvlJc w:val="left"/>
      <w:pPr>
        <w:ind w:left="5040" w:hanging="360"/>
      </w:pPr>
      <w:rPr>
        <w:rFonts w:ascii="Symbol" w:hAnsi="Symbol" w:hint="default"/>
      </w:rPr>
    </w:lvl>
    <w:lvl w:ilvl="7" w:tplc="95DED148">
      <w:start w:val="1"/>
      <w:numFmt w:val="bullet"/>
      <w:lvlText w:val="o"/>
      <w:lvlJc w:val="left"/>
      <w:pPr>
        <w:ind w:left="5760" w:hanging="360"/>
      </w:pPr>
      <w:rPr>
        <w:rFonts w:ascii="Courier New" w:hAnsi="Courier New" w:cs="Courier New" w:hint="default"/>
      </w:rPr>
    </w:lvl>
    <w:lvl w:ilvl="8" w:tplc="6F86F6F6">
      <w:start w:val="1"/>
      <w:numFmt w:val="bullet"/>
      <w:lvlText w:val=""/>
      <w:lvlJc w:val="left"/>
      <w:pPr>
        <w:ind w:left="6480" w:hanging="360"/>
      </w:pPr>
      <w:rPr>
        <w:rFonts w:ascii="Wingdings" w:hAnsi="Wingdings" w:hint="default"/>
      </w:rPr>
    </w:lvl>
  </w:abstractNum>
  <w:abstractNum w:abstractNumId="29" w15:restartNumberingAfterBreak="0">
    <w:nsid w:val="3C666533"/>
    <w:multiLevelType w:val="hybridMultilevel"/>
    <w:tmpl w:val="35D48746"/>
    <w:lvl w:ilvl="0" w:tplc="1B5A9120">
      <w:start w:val="1"/>
      <w:numFmt w:val="bullet"/>
      <w:lvlText w:val=""/>
      <w:lvlJc w:val="left"/>
      <w:pPr>
        <w:tabs>
          <w:tab w:val="num" w:pos="720"/>
        </w:tabs>
        <w:ind w:left="720" w:hanging="360"/>
      </w:pPr>
      <w:rPr>
        <w:rFonts w:ascii="Symbol" w:hAnsi="Symbol" w:hint="default"/>
        <w:sz w:val="20"/>
      </w:rPr>
    </w:lvl>
    <w:lvl w:ilvl="1" w:tplc="028C2A34">
      <w:start w:val="1"/>
      <w:numFmt w:val="bullet"/>
      <w:lvlText w:val="o"/>
      <w:lvlJc w:val="left"/>
      <w:pPr>
        <w:tabs>
          <w:tab w:val="num" w:pos="1440"/>
        </w:tabs>
        <w:ind w:left="1440" w:hanging="360"/>
      </w:pPr>
      <w:rPr>
        <w:rFonts w:ascii="Courier New" w:hAnsi="Courier New" w:hint="default"/>
        <w:sz w:val="20"/>
      </w:rPr>
    </w:lvl>
    <w:lvl w:ilvl="2" w:tplc="9840530C">
      <w:start w:val="1"/>
      <w:numFmt w:val="bullet"/>
      <w:lvlText w:val=""/>
      <w:lvlJc w:val="left"/>
      <w:pPr>
        <w:tabs>
          <w:tab w:val="num" w:pos="2160"/>
        </w:tabs>
        <w:ind w:left="2160" w:hanging="360"/>
      </w:pPr>
      <w:rPr>
        <w:rFonts w:ascii="Wingdings" w:hAnsi="Wingdings" w:hint="default"/>
        <w:sz w:val="20"/>
      </w:rPr>
    </w:lvl>
    <w:lvl w:ilvl="3" w:tplc="760654C8">
      <w:start w:val="1"/>
      <w:numFmt w:val="bullet"/>
      <w:lvlText w:val=""/>
      <w:lvlJc w:val="left"/>
      <w:pPr>
        <w:tabs>
          <w:tab w:val="num" w:pos="2880"/>
        </w:tabs>
        <w:ind w:left="2880" w:hanging="360"/>
      </w:pPr>
      <w:rPr>
        <w:rFonts w:ascii="Wingdings" w:hAnsi="Wingdings" w:hint="default"/>
        <w:sz w:val="20"/>
      </w:rPr>
    </w:lvl>
    <w:lvl w:ilvl="4" w:tplc="FB78C438">
      <w:start w:val="1"/>
      <w:numFmt w:val="bullet"/>
      <w:lvlText w:val=""/>
      <w:lvlJc w:val="left"/>
      <w:pPr>
        <w:tabs>
          <w:tab w:val="num" w:pos="3600"/>
        </w:tabs>
        <w:ind w:left="3600" w:hanging="360"/>
      </w:pPr>
      <w:rPr>
        <w:rFonts w:ascii="Wingdings" w:hAnsi="Wingdings" w:hint="default"/>
        <w:sz w:val="20"/>
      </w:rPr>
    </w:lvl>
    <w:lvl w:ilvl="5" w:tplc="3AA8ACB6">
      <w:start w:val="1"/>
      <w:numFmt w:val="bullet"/>
      <w:lvlText w:val=""/>
      <w:lvlJc w:val="left"/>
      <w:pPr>
        <w:tabs>
          <w:tab w:val="num" w:pos="4320"/>
        </w:tabs>
        <w:ind w:left="4320" w:hanging="360"/>
      </w:pPr>
      <w:rPr>
        <w:rFonts w:ascii="Wingdings" w:hAnsi="Wingdings" w:hint="default"/>
        <w:sz w:val="20"/>
      </w:rPr>
    </w:lvl>
    <w:lvl w:ilvl="6" w:tplc="4CB66D18">
      <w:start w:val="1"/>
      <w:numFmt w:val="bullet"/>
      <w:lvlText w:val=""/>
      <w:lvlJc w:val="left"/>
      <w:pPr>
        <w:tabs>
          <w:tab w:val="num" w:pos="5040"/>
        </w:tabs>
        <w:ind w:left="5040" w:hanging="360"/>
      </w:pPr>
      <w:rPr>
        <w:rFonts w:ascii="Wingdings" w:hAnsi="Wingdings" w:hint="default"/>
        <w:sz w:val="20"/>
      </w:rPr>
    </w:lvl>
    <w:lvl w:ilvl="7" w:tplc="CCA2E630">
      <w:start w:val="1"/>
      <w:numFmt w:val="bullet"/>
      <w:lvlText w:val=""/>
      <w:lvlJc w:val="left"/>
      <w:pPr>
        <w:tabs>
          <w:tab w:val="num" w:pos="5760"/>
        </w:tabs>
        <w:ind w:left="5760" w:hanging="360"/>
      </w:pPr>
      <w:rPr>
        <w:rFonts w:ascii="Wingdings" w:hAnsi="Wingdings" w:hint="default"/>
        <w:sz w:val="20"/>
      </w:rPr>
    </w:lvl>
    <w:lvl w:ilvl="8" w:tplc="72B89178">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3E615BF7"/>
    <w:multiLevelType w:val="hybridMultilevel"/>
    <w:tmpl w:val="BC745D20"/>
    <w:lvl w:ilvl="0" w:tplc="0BE8086C">
      <w:start w:val="1"/>
      <w:numFmt w:val="bullet"/>
      <w:lvlText w:val=""/>
      <w:lvlJc w:val="left"/>
      <w:pPr>
        <w:ind w:left="1428" w:hanging="360"/>
      </w:pPr>
      <w:rPr>
        <w:rFonts w:ascii="Symbol" w:hAnsi="Symbol" w:hint="default"/>
      </w:rPr>
    </w:lvl>
    <w:lvl w:ilvl="1" w:tplc="8A5EAD74">
      <w:start w:val="1"/>
      <w:numFmt w:val="bullet"/>
      <w:lvlText w:val="•"/>
      <w:lvlJc w:val="left"/>
      <w:pPr>
        <w:ind w:left="2148" w:hanging="360"/>
      </w:pPr>
      <w:rPr>
        <w:rFonts w:ascii="Calibri" w:eastAsiaTheme="minorEastAsia" w:hAnsi="Calibri" w:cs="Calibri" w:hint="default"/>
      </w:rPr>
    </w:lvl>
    <w:lvl w:ilvl="2" w:tplc="BB5096BA">
      <w:start w:val="1"/>
      <w:numFmt w:val="bullet"/>
      <w:lvlText w:val=""/>
      <w:lvlJc w:val="left"/>
      <w:pPr>
        <w:ind w:left="2868" w:hanging="360"/>
      </w:pPr>
      <w:rPr>
        <w:rFonts w:ascii="Wingdings" w:hAnsi="Wingdings" w:hint="default"/>
      </w:rPr>
    </w:lvl>
    <w:lvl w:ilvl="3" w:tplc="D346A3F0">
      <w:start w:val="1"/>
      <w:numFmt w:val="bullet"/>
      <w:lvlText w:val=""/>
      <w:lvlJc w:val="left"/>
      <w:pPr>
        <w:ind w:left="3588" w:hanging="360"/>
      </w:pPr>
      <w:rPr>
        <w:rFonts w:ascii="Symbol" w:hAnsi="Symbol" w:hint="default"/>
      </w:rPr>
    </w:lvl>
    <w:lvl w:ilvl="4" w:tplc="CE6EE022">
      <w:start w:val="1"/>
      <w:numFmt w:val="bullet"/>
      <w:lvlText w:val="o"/>
      <w:lvlJc w:val="left"/>
      <w:pPr>
        <w:ind w:left="4308" w:hanging="360"/>
      </w:pPr>
      <w:rPr>
        <w:rFonts w:ascii="Courier New" w:hAnsi="Courier New" w:cs="Courier New" w:hint="default"/>
      </w:rPr>
    </w:lvl>
    <w:lvl w:ilvl="5" w:tplc="356A844E">
      <w:start w:val="1"/>
      <w:numFmt w:val="bullet"/>
      <w:lvlText w:val=""/>
      <w:lvlJc w:val="left"/>
      <w:pPr>
        <w:ind w:left="5028" w:hanging="360"/>
      </w:pPr>
      <w:rPr>
        <w:rFonts w:ascii="Wingdings" w:hAnsi="Wingdings" w:hint="default"/>
      </w:rPr>
    </w:lvl>
    <w:lvl w:ilvl="6" w:tplc="40BE1542">
      <w:start w:val="1"/>
      <w:numFmt w:val="bullet"/>
      <w:lvlText w:val=""/>
      <w:lvlJc w:val="left"/>
      <w:pPr>
        <w:ind w:left="5748" w:hanging="360"/>
      </w:pPr>
      <w:rPr>
        <w:rFonts w:ascii="Symbol" w:hAnsi="Symbol" w:hint="default"/>
      </w:rPr>
    </w:lvl>
    <w:lvl w:ilvl="7" w:tplc="CC0EC33C">
      <w:start w:val="1"/>
      <w:numFmt w:val="bullet"/>
      <w:lvlText w:val="o"/>
      <w:lvlJc w:val="left"/>
      <w:pPr>
        <w:ind w:left="6468" w:hanging="360"/>
      </w:pPr>
      <w:rPr>
        <w:rFonts w:ascii="Courier New" w:hAnsi="Courier New" w:cs="Courier New" w:hint="default"/>
      </w:rPr>
    </w:lvl>
    <w:lvl w:ilvl="8" w:tplc="649AE160">
      <w:start w:val="1"/>
      <w:numFmt w:val="bullet"/>
      <w:lvlText w:val=""/>
      <w:lvlJc w:val="left"/>
      <w:pPr>
        <w:ind w:left="7188" w:hanging="360"/>
      </w:pPr>
      <w:rPr>
        <w:rFonts w:ascii="Wingdings" w:hAnsi="Wingdings" w:hint="default"/>
      </w:rPr>
    </w:lvl>
  </w:abstractNum>
  <w:abstractNum w:abstractNumId="31" w15:restartNumberingAfterBreak="0">
    <w:nsid w:val="40680A4E"/>
    <w:multiLevelType w:val="hybridMultilevel"/>
    <w:tmpl w:val="FED28146"/>
    <w:lvl w:ilvl="0" w:tplc="BCBCE790">
      <w:start w:val="1"/>
      <w:numFmt w:val="bullet"/>
      <w:lvlText w:val=""/>
      <w:lvlJc w:val="left"/>
      <w:pPr>
        <w:ind w:left="720" w:hanging="360"/>
      </w:pPr>
      <w:rPr>
        <w:rFonts w:ascii="Symbol" w:hAnsi="Symbol" w:hint="default"/>
      </w:rPr>
    </w:lvl>
    <w:lvl w:ilvl="1" w:tplc="0D48EB62">
      <w:start w:val="1"/>
      <w:numFmt w:val="bullet"/>
      <w:lvlText w:val="o"/>
      <w:lvlJc w:val="left"/>
      <w:pPr>
        <w:ind w:left="1440" w:hanging="360"/>
      </w:pPr>
      <w:rPr>
        <w:rFonts w:ascii="Courier New" w:hAnsi="Courier New" w:cs="Courier New" w:hint="default"/>
      </w:rPr>
    </w:lvl>
    <w:lvl w:ilvl="2" w:tplc="B52E1CC4">
      <w:start w:val="1"/>
      <w:numFmt w:val="bullet"/>
      <w:lvlText w:val=""/>
      <w:lvlJc w:val="left"/>
      <w:pPr>
        <w:ind w:left="2160" w:hanging="360"/>
      </w:pPr>
      <w:rPr>
        <w:rFonts w:ascii="Wingdings" w:hAnsi="Wingdings" w:hint="default"/>
      </w:rPr>
    </w:lvl>
    <w:lvl w:ilvl="3" w:tplc="DDD85426">
      <w:start w:val="1"/>
      <w:numFmt w:val="bullet"/>
      <w:lvlText w:val=""/>
      <w:lvlJc w:val="left"/>
      <w:pPr>
        <w:ind w:left="2880" w:hanging="360"/>
      </w:pPr>
      <w:rPr>
        <w:rFonts w:ascii="Symbol" w:hAnsi="Symbol" w:hint="default"/>
      </w:rPr>
    </w:lvl>
    <w:lvl w:ilvl="4" w:tplc="B958E508">
      <w:start w:val="1"/>
      <w:numFmt w:val="bullet"/>
      <w:lvlText w:val="o"/>
      <w:lvlJc w:val="left"/>
      <w:pPr>
        <w:ind w:left="3600" w:hanging="360"/>
      </w:pPr>
      <w:rPr>
        <w:rFonts w:ascii="Courier New" w:hAnsi="Courier New" w:cs="Courier New" w:hint="default"/>
      </w:rPr>
    </w:lvl>
    <w:lvl w:ilvl="5" w:tplc="1752E804">
      <w:start w:val="1"/>
      <w:numFmt w:val="bullet"/>
      <w:lvlText w:val=""/>
      <w:lvlJc w:val="left"/>
      <w:pPr>
        <w:ind w:left="4320" w:hanging="360"/>
      </w:pPr>
      <w:rPr>
        <w:rFonts w:ascii="Wingdings" w:hAnsi="Wingdings" w:hint="default"/>
      </w:rPr>
    </w:lvl>
    <w:lvl w:ilvl="6" w:tplc="A5B4597E">
      <w:start w:val="1"/>
      <w:numFmt w:val="bullet"/>
      <w:lvlText w:val=""/>
      <w:lvlJc w:val="left"/>
      <w:pPr>
        <w:ind w:left="5040" w:hanging="360"/>
      </w:pPr>
      <w:rPr>
        <w:rFonts w:ascii="Symbol" w:hAnsi="Symbol" w:hint="default"/>
      </w:rPr>
    </w:lvl>
    <w:lvl w:ilvl="7" w:tplc="9108844A">
      <w:start w:val="1"/>
      <w:numFmt w:val="bullet"/>
      <w:lvlText w:val="o"/>
      <w:lvlJc w:val="left"/>
      <w:pPr>
        <w:ind w:left="5760" w:hanging="360"/>
      </w:pPr>
      <w:rPr>
        <w:rFonts w:ascii="Courier New" w:hAnsi="Courier New" w:cs="Courier New" w:hint="default"/>
      </w:rPr>
    </w:lvl>
    <w:lvl w:ilvl="8" w:tplc="A8986F5A">
      <w:start w:val="1"/>
      <w:numFmt w:val="bullet"/>
      <w:lvlText w:val=""/>
      <w:lvlJc w:val="left"/>
      <w:pPr>
        <w:ind w:left="6480" w:hanging="360"/>
      </w:pPr>
      <w:rPr>
        <w:rFonts w:ascii="Wingdings" w:hAnsi="Wingdings" w:hint="default"/>
      </w:rPr>
    </w:lvl>
  </w:abstractNum>
  <w:abstractNum w:abstractNumId="32" w15:restartNumberingAfterBreak="0">
    <w:nsid w:val="42D64583"/>
    <w:multiLevelType w:val="hybridMultilevel"/>
    <w:tmpl w:val="D29E8E9A"/>
    <w:lvl w:ilvl="0" w:tplc="4F90AA2C">
      <w:start w:val="1"/>
      <w:numFmt w:val="bullet"/>
      <w:lvlText w:val=""/>
      <w:lvlJc w:val="left"/>
      <w:pPr>
        <w:ind w:left="720" w:hanging="360"/>
      </w:pPr>
      <w:rPr>
        <w:rFonts w:ascii="Symbol" w:hAnsi="Symbol" w:hint="default"/>
      </w:rPr>
    </w:lvl>
    <w:lvl w:ilvl="1" w:tplc="C986D39E">
      <w:start w:val="1"/>
      <w:numFmt w:val="bullet"/>
      <w:lvlText w:val="o"/>
      <w:lvlJc w:val="left"/>
      <w:pPr>
        <w:ind w:left="1440" w:hanging="360"/>
      </w:pPr>
      <w:rPr>
        <w:rFonts w:ascii="Courier New" w:hAnsi="Courier New" w:cs="Courier New" w:hint="default"/>
      </w:rPr>
    </w:lvl>
    <w:lvl w:ilvl="2" w:tplc="CDF83CDA">
      <w:start w:val="1"/>
      <w:numFmt w:val="bullet"/>
      <w:lvlText w:val=""/>
      <w:lvlJc w:val="left"/>
      <w:pPr>
        <w:ind w:left="2160" w:hanging="360"/>
      </w:pPr>
      <w:rPr>
        <w:rFonts w:ascii="Wingdings" w:hAnsi="Wingdings" w:hint="default"/>
      </w:rPr>
    </w:lvl>
    <w:lvl w:ilvl="3" w:tplc="077802BE">
      <w:start w:val="1"/>
      <w:numFmt w:val="bullet"/>
      <w:lvlText w:val=""/>
      <w:lvlJc w:val="left"/>
      <w:pPr>
        <w:ind w:left="2880" w:hanging="360"/>
      </w:pPr>
      <w:rPr>
        <w:rFonts w:ascii="Symbol" w:hAnsi="Symbol" w:hint="default"/>
      </w:rPr>
    </w:lvl>
    <w:lvl w:ilvl="4" w:tplc="AA446238">
      <w:start w:val="1"/>
      <w:numFmt w:val="bullet"/>
      <w:lvlText w:val="o"/>
      <w:lvlJc w:val="left"/>
      <w:pPr>
        <w:ind w:left="3600" w:hanging="360"/>
      </w:pPr>
      <w:rPr>
        <w:rFonts w:ascii="Courier New" w:hAnsi="Courier New" w:cs="Courier New" w:hint="default"/>
      </w:rPr>
    </w:lvl>
    <w:lvl w:ilvl="5" w:tplc="7F08ED10">
      <w:start w:val="1"/>
      <w:numFmt w:val="bullet"/>
      <w:lvlText w:val=""/>
      <w:lvlJc w:val="left"/>
      <w:pPr>
        <w:ind w:left="4320" w:hanging="360"/>
      </w:pPr>
      <w:rPr>
        <w:rFonts w:ascii="Wingdings" w:hAnsi="Wingdings" w:hint="default"/>
      </w:rPr>
    </w:lvl>
    <w:lvl w:ilvl="6" w:tplc="FFE0E808">
      <w:start w:val="1"/>
      <w:numFmt w:val="bullet"/>
      <w:lvlText w:val=""/>
      <w:lvlJc w:val="left"/>
      <w:pPr>
        <w:ind w:left="5040" w:hanging="360"/>
      </w:pPr>
      <w:rPr>
        <w:rFonts w:ascii="Symbol" w:hAnsi="Symbol" w:hint="default"/>
      </w:rPr>
    </w:lvl>
    <w:lvl w:ilvl="7" w:tplc="10027998">
      <w:start w:val="1"/>
      <w:numFmt w:val="bullet"/>
      <w:lvlText w:val="o"/>
      <w:lvlJc w:val="left"/>
      <w:pPr>
        <w:ind w:left="5760" w:hanging="360"/>
      </w:pPr>
      <w:rPr>
        <w:rFonts w:ascii="Courier New" w:hAnsi="Courier New" w:cs="Courier New" w:hint="default"/>
      </w:rPr>
    </w:lvl>
    <w:lvl w:ilvl="8" w:tplc="23444D98">
      <w:start w:val="1"/>
      <w:numFmt w:val="bullet"/>
      <w:lvlText w:val=""/>
      <w:lvlJc w:val="left"/>
      <w:pPr>
        <w:ind w:left="6480" w:hanging="360"/>
      </w:pPr>
      <w:rPr>
        <w:rFonts w:ascii="Wingdings" w:hAnsi="Wingdings" w:hint="default"/>
      </w:rPr>
    </w:lvl>
  </w:abstractNum>
  <w:abstractNum w:abstractNumId="33" w15:restartNumberingAfterBreak="0">
    <w:nsid w:val="45EA5288"/>
    <w:multiLevelType w:val="hybridMultilevel"/>
    <w:tmpl w:val="D5EC6BAE"/>
    <w:lvl w:ilvl="0" w:tplc="76089F2C">
      <w:start w:val="1"/>
      <w:numFmt w:val="bullet"/>
      <w:lvlText w:val=""/>
      <w:lvlJc w:val="left"/>
      <w:pPr>
        <w:ind w:left="720" w:hanging="360"/>
      </w:pPr>
      <w:rPr>
        <w:rFonts w:ascii="Symbol" w:hAnsi="Symbol" w:hint="default"/>
      </w:rPr>
    </w:lvl>
    <w:lvl w:ilvl="1" w:tplc="FEA255F6">
      <w:start w:val="1"/>
      <w:numFmt w:val="bullet"/>
      <w:lvlText w:val="o"/>
      <w:lvlJc w:val="left"/>
      <w:pPr>
        <w:ind w:left="1440" w:hanging="360"/>
      </w:pPr>
      <w:rPr>
        <w:rFonts w:ascii="Courier New" w:hAnsi="Courier New" w:cs="Courier New" w:hint="default"/>
      </w:rPr>
    </w:lvl>
    <w:lvl w:ilvl="2" w:tplc="4CA6FB4E">
      <w:start w:val="1"/>
      <w:numFmt w:val="bullet"/>
      <w:lvlText w:val=""/>
      <w:lvlJc w:val="left"/>
      <w:pPr>
        <w:ind w:left="2160" w:hanging="360"/>
      </w:pPr>
      <w:rPr>
        <w:rFonts w:ascii="Wingdings" w:hAnsi="Wingdings" w:hint="default"/>
      </w:rPr>
    </w:lvl>
    <w:lvl w:ilvl="3" w:tplc="6EB8E2C6">
      <w:start w:val="1"/>
      <w:numFmt w:val="bullet"/>
      <w:lvlText w:val=""/>
      <w:lvlJc w:val="left"/>
      <w:pPr>
        <w:ind w:left="2880" w:hanging="360"/>
      </w:pPr>
      <w:rPr>
        <w:rFonts w:ascii="Symbol" w:hAnsi="Symbol" w:hint="default"/>
      </w:rPr>
    </w:lvl>
    <w:lvl w:ilvl="4" w:tplc="661A54AC">
      <w:start w:val="1"/>
      <w:numFmt w:val="bullet"/>
      <w:lvlText w:val="o"/>
      <w:lvlJc w:val="left"/>
      <w:pPr>
        <w:ind w:left="3600" w:hanging="360"/>
      </w:pPr>
      <w:rPr>
        <w:rFonts w:ascii="Courier New" w:hAnsi="Courier New" w:cs="Courier New" w:hint="default"/>
      </w:rPr>
    </w:lvl>
    <w:lvl w:ilvl="5" w:tplc="DB0C0AF4">
      <w:start w:val="1"/>
      <w:numFmt w:val="bullet"/>
      <w:lvlText w:val=""/>
      <w:lvlJc w:val="left"/>
      <w:pPr>
        <w:ind w:left="4320" w:hanging="360"/>
      </w:pPr>
      <w:rPr>
        <w:rFonts w:ascii="Wingdings" w:hAnsi="Wingdings" w:hint="default"/>
      </w:rPr>
    </w:lvl>
    <w:lvl w:ilvl="6" w:tplc="9ED4964C">
      <w:start w:val="1"/>
      <w:numFmt w:val="bullet"/>
      <w:lvlText w:val=""/>
      <w:lvlJc w:val="left"/>
      <w:pPr>
        <w:ind w:left="5040" w:hanging="360"/>
      </w:pPr>
      <w:rPr>
        <w:rFonts w:ascii="Symbol" w:hAnsi="Symbol" w:hint="default"/>
      </w:rPr>
    </w:lvl>
    <w:lvl w:ilvl="7" w:tplc="6C2A1C52">
      <w:start w:val="1"/>
      <w:numFmt w:val="bullet"/>
      <w:lvlText w:val="o"/>
      <w:lvlJc w:val="left"/>
      <w:pPr>
        <w:ind w:left="5760" w:hanging="360"/>
      </w:pPr>
      <w:rPr>
        <w:rFonts w:ascii="Courier New" w:hAnsi="Courier New" w:cs="Courier New" w:hint="default"/>
      </w:rPr>
    </w:lvl>
    <w:lvl w:ilvl="8" w:tplc="F6165A80">
      <w:start w:val="1"/>
      <w:numFmt w:val="bullet"/>
      <w:lvlText w:val=""/>
      <w:lvlJc w:val="left"/>
      <w:pPr>
        <w:ind w:left="6480" w:hanging="360"/>
      </w:pPr>
      <w:rPr>
        <w:rFonts w:ascii="Wingdings" w:hAnsi="Wingdings" w:hint="default"/>
      </w:rPr>
    </w:lvl>
  </w:abstractNum>
  <w:abstractNum w:abstractNumId="34" w15:restartNumberingAfterBreak="0">
    <w:nsid w:val="54FD32FC"/>
    <w:multiLevelType w:val="hybridMultilevel"/>
    <w:tmpl w:val="336AF2E0"/>
    <w:lvl w:ilvl="0" w:tplc="FE96675E">
      <w:start w:val="1"/>
      <w:numFmt w:val="bullet"/>
      <w:lvlText w:val=""/>
      <w:lvlJc w:val="left"/>
      <w:pPr>
        <w:ind w:left="720" w:hanging="360"/>
      </w:pPr>
      <w:rPr>
        <w:rFonts w:ascii="Symbol" w:hAnsi="Symbol" w:hint="default"/>
      </w:rPr>
    </w:lvl>
    <w:lvl w:ilvl="1" w:tplc="20E67390">
      <w:start w:val="1"/>
      <w:numFmt w:val="bullet"/>
      <w:lvlText w:val="o"/>
      <w:lvlJc w:val="left"/>
      <w:pPr>
        <w:ind w:left="1440" w:hanging="360"/>
      </w:pPr>
      <w:rPr>
        <w:rFonts w:ascii="Courier New" w:hAnsi="Courier New" w:cs="Courier New" w:hint="default"/>
      </w:rPr>
    </w:lvl>
    <w:lvl w:ilvl="2" w:tplc="C164A60E">
      <w:start w:val="1"/>
      <w:numFmt w:val="bullet"/>
      <w:lvlText w:val=""/>
      <w:lvlJc w:val="left"/>
      <w:pPr>
        <w:ind w:left="2160" w:hanging="360"/>
      </w:pPr>
      <w:rPr>
        <w:rFonts w:ascii="Wingdings" w:hAnsi="Wingdings" w:hint="default"/>
      </w:rPr>
    </w:lvl>
    <w:lvl w:ilvl="3" w:tplc="16287A04">
      <w:start w:val="1"/>
      <w:numFmt w:val="bullet"/>
      <w:lvlText w:val=""/>
      <w:lvlJc w:val="left"/>
      <w:pPr>
        <w:ind w:left="2880" w:hanging="360"/>
      </w:pPr>
      <w:rPr>
        <w:rFonts w:ascii="Symbol" w:hAnsi="Symbol" w:hint="default"/>
      </w:rPr>
    </w:lvl>
    <w:lvl w:ilvl="4" w:tplc="56EAB48A">
      <w:start w:val="1"/>
      <w:numFmt w:val="bullet"/>
      <w:lvlText w:val="o"/>
      <w:lvlJc w:val="left"/>
      <w:pPr>
        <w:ind w:left="3600" w:hanging="360"/>
      </w:pPr>
      <w:rPr>
        <w:rFonts w:ascii="Courier New" w:hAnsi="Courier New" w:cs="Courier New" w:hint="default"/>
      </w:rPr>
    </w:lvl>
    <w:lvl w:ilvl="5" w:tplc="819A818C">
      <w:start w:val="1"/>
      <w:numFmt w:val="bullet"/>
      <w:lvlText w:val=""/>
      <w:lvlJc w:val="left"/>
      <w:pPr>
        <w:ind w:left="4320" w:hanging="360"/>
      </w:pPr>
      <w:rPr>
        <w:rFonts w:ascii="Wingdings" w:hAnsi="Wingdings" w:hint="default"/>
      </w:rPr>
    </w:lvl>
    <w:lvl w:ilvl="6" w:tplc="61D6CB84">
      <w:start w:val="1"/>
      <w:numFmt w:val="bullet"/>
      <w:lvlText w:val=""/>
      <w:lvlJc w:val="left"/>
      <w:pPr>
        <w:ind w:left="5040" w:hanging="360"/>
      </w:pPr>
      <w:rPr>
        <w:rFonts w:ascii="Symbol" w:hAnsi="Symbol" w:hint="default"/>
      </w:rPr>
    </w:lvl>
    <w:lvl w:ilvl="7" w:tplc="08CCD138">
      <w:start w:val="1"/>
      <w:numFmt w:val="bullet"/>
      <w:lvlText w:val="o"/>
      <w:lvlJc w:val="left"/>
      <w:pPr>
        <w:ind w:left="5760" w:hanging="360"/>
      </w:pPr>
      <w:rPr>
        <w:rFonts w:ascii="Courier New" w:hAnsi="Courier New" w:cs="Courier New" w:hint="default"/>
      </w:rPr>
    </w:lvl>
    <w:lvl w:ilvl="8" w:tplc="EEACEC36">
      <w:start w:val="1"/>
      <w:numFmt w:val="bullet"/>
      <w:lvlText w:val=""/>
      <w:lvlJc w:val="left"/>
      <w:pPr>
        <w:ind w:left="6480" w:hanging="360"/>
      </w:pPr>
      <w:rPr>
        <w:rFonts w:ascii="Wingdings" w:hAnsi="Wingdings" w:hint="default"/>
      </w:rPr>
    </w:lvl>
  </w:abstractNum>
  <w:abstractNum w:abstractNumId="35" w15:restartNumberingAfterBreak="0">
    <w:nsid w:val="5E8B4C37"/>
    <w:multiLevelType w:val="hybridMultilevel"/>
    <w:tmpl w:val="19984B06"/>
    <w:lvl w:ilvl="0" w:tplc="8228A56E">
      <w:start w:val="1"/>
      <w:numFmt w:val="bullet"/>
      <w:lvlText w:val=""/>
      <w:lvlJc w:val="left"/>
      <w:pPr>
        <w:ind w:left="720" w:hanging="360"/>
      </w:pPr>
      <w:rPr>
        <w:rFonts w:ascii="Symbol" w:hAnsi="Symbol" w:hint="default"/>
      </w:rPr>
    </w:lvl>
    <w:lvl w:ilvl="1" w:tplc="D8F25368">
      <w:start w:val="1"/>
      <w:numFmt w:val="bullet"/>
      <w:lvlText w:val="o"/>
      <w:lvlJc w:val="left"/>
      <w:pPr>
        <w:ind w:left="1440" w:hanging="360"/>
      </w:pPr>
      <w:rPr>
        <w:rFonts w:ascii="Courier New" w:hAnsi="Courier New" w:cs="Courier New" w:hint="default"/>
      </w:rPr>
    </w:lvl>
    <w:lvl w:ilvl="2" w:tplc="34A62A70">
      <w:start w:val="1"/>
      <w:numFmt w:val="bullet"/>
      <w:lvlText w:val=""/>
      <w:lvlJc w:val="left"/>
      <w:pPr>
        <w:ind w:left="2160" w:hanging="360"/>
      </w:pPr>
      <w:rPr>
        <w:rFonts w:ascii="Wingdings" w:hAnsi="Wingdings" w:hint="default"/>
      </w:rPr>
    </w:lvl>
    <w:lvl w:ilvl="3" w:tplc="5BEE12B4">
      <w:start w:val="1"/>
      <w:numFmt w:val="bullet"/>
      <w:lvlText w:val=""/>
      <w:lvlJc w:val="left"/>
      <w:pPr>
        <w:ind w:left="2880" w:hanging="360"/>
      </w:pPr>
      <w:rPr>
        <w:rFonts w:ascii="Symbol" w:hAnsi="Symbol" w:hint="default"/>
      </w:rPr>
    </w:lvl>
    <w:lvl w:ilvl="4" w:tplc="F04E87CE">
      <w:start w:val="1"/>
      <w:numFmt w:val="bullet"/>
      <w:lvlText w:val="o"/>
      <w:lvlJc w:val="left"/>
      <w:pPr>
        <w:ind w:left="3600" w:hanging="360"/>
      </w:pPr>
      <w:rPr>
        <w:rFonts w:ascii="Courier New" w:hAnsi="Courier New" w:cs="Courier New" w:hint="default"/>
      </w:rPr>
    </w:lvl>
    <w:lvl w:ilvl="5" w:tplc="7E40DC16">
      <w:start w:val="1"/>
      <w:numFmt w:val="bullet"/>
      <w:lvlText w:val=""/>
      <w:lvlJc w:val="left"/>
      <w:pPr>
        <w:ind w:left="4320" w:hanging="360"/>
      </w:pPr>
      <w:rPr>
        <w:rFonts w:ascii="Wingdings" w:hAnsi="Wingdings" w:hint="default"/>
      </w:rPr>
    </w:lvl>
    <w:lvl w:ilvl="6" w:tplc="CED69460">
      <w:start w:val="1"/>
      <w:numFmt w:val="bullet"/>
      <w:lvlText w:val=""/>
      <w:lvlJc w:val="left"/>
      <w:pPr>
        <w:ind w:left="5040" w:hanging="360"/>
      </w:pPr>
      <w:rPr>
        <w:rFonts w:ascii="Symbol" w:hAnsi="Symbol" w:hint="default"/>
      </w:rPr>
    </w:lvl>
    <w:lvl w:ilvl="7" w:tplc="B8C62CDC">
      <w:start w:val="1"/>
      <w:numFmt w:val="bullet"/>
      <w:lvlText w:val="o"/>
      <w:lvlJc w:val="left"/>
      <w:pPr>
        <w:ind w:left="5760" w:hanging="360"/>
      </w:pPr>
      <w:rPr>
        <w:rFonts w:ascii="Courier New" w:hAnsi="Courier New" w:cs="Courier New" w:hint="default"/>
      </w:rPr>
    </w:lvl>
    <w:lvl w:ilvl="8" w:tplc="73A6190C">
      <w:start w:val="1"/>
      <w:numFmt w:val="bullet"/>
      <w:lvlText w:val=""/>
      <w:lvlJc w:val="left"/>
      <w:pPr>
        <w:ind w:left="6480" w:hanging="360"/>
      </w:pPr>
      <w:rPr>
        <w:rFonts w:ascii="Wingdings" w:hAnsi="Wingdings" w:hint="default"/>
      </w:rPr>
    </w:lvl>
  </w:abstractNum>
  <w:abstractNum w:abstractNumId="36" w15:restartNumberingAfterBreak="0">
    <w:nsid w:val="663666E0"/>
    <w:multiLevelType w:val="hybridMultilevel"/>
    <w:tmpl w:val="F732E012"/>
    <w:lvl w:ilvl="0" w:tplc="91166F4E">
      <w:start w:val="1"/>
      <w:numFmt w:val="bullet"/>
      <w:lvlText w:val=""/>
      <w:lvlJc w:val="left"/>
      <w:pPr>
        <w:ind w:left="720" w:hanging="360"/>
      </w:pPr>
      <w:rPr>
        <w:rFonts w:ascii="Symbol" w:hAnsi="Symbol" w:hint="default"/>
      </w:rPr>
    </w:lvl>
    <w:lvl w:ilvl="1" w:tplc="873A5E24">
      <w:start w:val="1"/>
      <w:numFmt w:val="bullet"/>
      <w:lvlText w:val="o"/>
      <w:lvlJc w:val="left"/>
      <w:pPr>
        <w:ind w:left="1440" w:hanging="360"/>
      </w:pPr>
      <w:rPr>
        <w:rFonts w:ascii="Courier New" w:hAnsi="Courier New" w:cs="Courier New" w:hint="default"/>
      </w:rPr>
    </w:lvl>
    <w:lvl w:ilvl="2" w:tplc="ED2EAFEA">
      <w:start w:val="1"/>
      <w:numFmt w:val="bullet"/>
      <w:lvlText w:val=""/>
      <w:lvlJc w:val="left"/>
      <w:pPr>
        <w:ind w:left="2160" w:hanging="360"/>
      </w:pPr>
      <w:rPr>
        <w:rFonts w:ascii="Wingdings" w:hAnsi="Wingdings" w:hint="default"/>
      </w:rPr>
    </w:lvl>
    <w:lvl w:ilvl="3" w:tplc="1E6C7C7E">
      <w:start w:val="1"/>
      <w:numFmt w:val="bullet"/>
      <w:lvlText w:val=""/>
      <w:lvlJc w:val="left"/>
      <w:pPr>
        <w:ind w:left="2880" w:hanging="360"/>
      </w:pPr>
      <w:rPr>
        <w:rFonts w:ascii="Symbol" w:hAnsi="Symbol" w:hint="default"/>
      </w:rPr>
    </w:lvl>
    <w:lvl w:ilvl="4" w:tplc="69381CAE">
      <w:start w:val="1"/>
      <w:numFmt w:val="bullet"/>
      <w:lvlText w:val="o"/>
      <w:lvlJc w:val="left"/>
      <w:pPr>
        <w:ind w:left="3600" w:hanging="360"/>
      </w:pPr>
      <w:rPr>
        <w:rFonts w:ascii="Courier New" w:hAnsi="Courier New" w:cs="Courier New" w:hint="default"/>
      </w:rPr>
    </w:lvl>
    <w:lvl w:ilvl="5" w:tplc="B510AB98">
      <w:start w:val="1"/>
      <w:numFmt w:val="bullet"/>
      <w:lvlText w:val=""/>
      <w:lvlJc w:val="left"/>
      <w:pPr>
        <w:ind w:left="4320" w:hanging="360"/>
      </w:pPr>
      <w:rPr>
        <w:rFonts w:ascii="Wingdings" w:hAnsi="Wingdings" w:hint="default"/>
      </w:rPr>
    </w:lvl>
    <w:lvl w:ilvl="6" w:tplc="53A4169E">
      <w:start w:val="1"/>
      <w:numFmt w:val="bullet"/>
      <w:lvlText w:val=""/>
      <w:lvlJc w:val="left"/>
      <w:pPr>
        <w:ind w:left="5040" w:hanging="360"/>
      </w:pPr>
      <w:rPr>
        <w:rFonts w:ascii="Symbol" w:hAnsi="Symbol" w:hint="default"/>
      </w:rPr>
    </w:lvl>
    <w:lvl w:ilvl="7" w:tplc="1A020A92">
      <w:start w:val="1"/>
      <w:numFmt w:val="bullet"/>
      <w:lvlText w:val="o"/>
      <w:lvlJc w:val="left"/>
      <w:pPr>
        <w:ind w:left="5760" w:hanging="360"/>
      </w:pPr>
      <w:rPr>
        <w:rFonts w:ascii="Courier New" w:hAnsi="Courier New" w:cs="Courier New" w:hint="default"/>
      </w:rPr>
    </w:lvl>
    <w:lvl w:ilvl="8" w:tplc="DF7655BC">
      <w:start w:val="1"/>
      <w:numFmt w:val="bullet"/>
      <w:lvlText w:val=""/>
      <w:lvlJc w:val="left"/>
      <w:pPr>
        <w:ind w:left="6480" w:hanging="360"/>
      </w:pPr>
      <w:rPr>
        <w:rFonts w:ascii="Wingdings" w:hAnsi="Wingdings" w:hint="default"/>
      </w:rPr>
    </w:lvl>
  </w:abstractNum>
  <w:abstractNum w:abstractNumId="37" w15:restartNumberingAfterBreak="0">
    <w:nsid w:val="6BF42B87"/>
    <w:multiLevelType w:val="hybridMultilevel"/>
    <w:tmpl w:val="1A605C7C"/>
    <w:lvl w:ilvl="0" w:tplc="646CEBFA">
      <w:start w:val="1"/>
      <w:numFmt w:val="bullet"/>
      <w:lvlText w:val=""/>
      <w:lvlJc w:val="left"/>
      <w:pPr>
        <w:ind w:left="720" w:hanging="360"/>
      </w:pPr>
      <w:rPr>
        <w:rFonts w:ascii="Symbol" w:hAnsi="Symbol" w:hint="default"/>
      </w:rPr>
    </w:lvl>
    <w:lvl w:ilvl="1" w:tplc="985EB82A">
      <w:start w:val="1"/>
      <w:numFmt w:val="bullet"/>
      <w:lvlText w:val="o"/>
      <w:lvlJc w:val="left"/>
      <w:pPr>
        <w:ind w:left="1440" w:hanging="360"/>
      </w:pPr>
      <w:rPr>
        <w:rFonts w:ascii="Courier New" w:hAnsi="Courier New" w:cs="Courier New" w:hint="default"/>
      </w:rPr>
    </w:lvl>
    <w:lvl w:ilvl="2" w:tplc="CAB2BD8A">
      <w:start w:val="1"/>
      <w:numFmt w:val="bullet"/>
      <w:lvlText w:val=""/>
      <w:lvlJc w:val="left"/>
      <w:pPr>
        <w:ind w:left="2160" w:hanging="360"/>
      </w:pPr>
      <w:rPr>
        <w:rFonts w:ascii="Wingdings" w:hAnsi="Wingdings" w:hint="default"/>
      </w:rPr>
    </w:lvl>
    <w:lvl w:ilvl="3" w:tplc="EDA6B822">
      <w:start w:val="1"/>
      <w:numFmt w:val="bullet"/>
      <w:lvlText w:val=""/>
      <w:lvlJc w:val="left"/>
      <w:pPr>
        <w:ind w:left="2880" w:hanging="360"/>
      </w:pPr>
      <w:rPr>
        <w:rFonts w:ascii="Symbol" w:hAnsi="Symbol" w:hint="default"/>
      </w:rPr>
    </w:lvl>
    <w:lvl w:ilvl="4" w:tplc="7EF88464">
      <w:start w:val="1"/>
      <w:numFmt w:val="bullet"/>
      <w:lvlText w:val="o"/>
      <w:lvlJc w:val="left"/>
      <w:pPr>
        <w:ind w:left="3600" w:hanging="360"/>
      </w:pPr>
      <w:rPr>
        <w:rFonts w:ascii="Courier New" w:hAnsi="Courier New" w:cs="Courier New" w:hint="default"/>
      </w:rPr>
    </w:lvl>
    <w:lvl w:ilvl="5" w:tplc="5D6E9BAA">
      <w:start w:val="1"/>
      <w:numFmt w:val="bullet"/>
      <w:lvlText w:val=""/>
      <w:lvlJc w:val="left"/>
      <w:pPr>
        <w:ind w:left="4320" w:hanging="360"/>
      </w:pPr>
      <w:rPr>
        <w:rFonts w:ascii="Wingdings" w:hAnsi="Wingdings" w:hint="default"/>
      </w:rPr>
    </w:lvl>
    <w:lvl w:ilvl="6" w:tplc="68249FDC">
      <w:start w:val="1"/>
      <w:numFmt w:val="bullet"/>
      <w:lvlText w:val=""/>
      <w:lvlJc w:val="left"/>
      <w:pPr>
        <w:ind w:left="5040" w:hanging="360"/>
      </w:pPr>
      <w:rPr>
        <w:rFonts w:ascii="Symbol" w:hAnsi="Symbol" w:hint="default"/>
      </w:rPr>
    </w:lvl>
    <w:lvl w:ilvl="7" w:tplc="3C947B3E">
      <w:start w:val="1"/>
      <w:numFmt w:val="bullet"/>
      <w:lvlText w:val="o"/>
      <w:lvlJc w:val="left"/>
      <w:pPr>
        <w:ind w:left="5760" w:hanging="360"/>
      </w:pPr>
      <w:rPr>
        <w:rFonts w:ascii="Courier New" w:hAnsi="Courier New" w:cs="Courier New" w:hint="default"/>
      </w:rPr>
    </w:lvl>
    <w:lvl w:ilvl="8" w:tplc="6E427D7A">
      <w:start w:val="1"/>
      <w:numFmt w:val="bullet"/>
      <w:lvlText w:val=""/>
      <w:lvlJc w:val="left"/>
      <w:pPr>
        <w:ind w:left="6480" w:hanging="360"/>
      </w:pPr>
      <w:rPr>
        <w:rFonts w:ascii="Wingdings" w:hAnsi="Wingdings" w:hint="default"/>
      </w:rPr>
    </w:lvl>
  </w:abstractNum>
  <w:abstractNum w:abstractNumId="38" w15:restartNumberingAfterBreak="0">
    <w:nsid w:val="6F8D48B2"/>
    <w:multiLevelType w:val="hybridMultilevel"/>
    <w:tmpl w:val="20E687E6"/>
    <w:lvl w:ilvl="0" w:tplc="EF4483C6">
      <w:start w:val="1"/>
      <w:numFmt w:val="bullet"/>
      <w:lvlText w:val=""/>
      <w:lvlJc w:val="left"/>
      <w:pPr>
        <w:tabs>
          <w:tab w:val="num" w:pos="720"/>
        </w:tabs>
        <w:ind w:left="720" w:hanging="360"/>
      </w:pPr>
      <w:rPr>
        <w:rFonts w:ascii="Wingdings" w:hAnsi="Wingdings" w:hint="default"/>
        <w:sz w:val="20"/>
      </w:rPr>
    </w:lvl>
    <w:lvl w:ilvl="1" w:tplc="D84694CC">
      <w:start w:val="1"/>
      <w:numFmt w:val="bullet"/>
      <w:lvlText w:val=""/>
      <w:lvlJc w:val="left"/>
      <w:pPr>
        <w:tabs>
          <w:tab w:val="num" w:pos="1440"/>
        </w:tabs>
        <w:ind w:left="1440" w:hanging="360"/>
      </w:pPr>
      <w:rPr>
        <w:rFonts w:ascii="Wingdings" w:hAnsi="Wingdings" w:hint="default"/>
        <w:sz w:val="20"/>
      </w:rPr>
    </w:lvl>
    <w:lvl w:ilvl="2" w:tplc="E35860D2">
      <w:start w:val="1"/>
      <w:numFmt w:val="bullet"/>
      <w:lvlText w:val=""/>
      <w:lvlJc w:val="left"/>
      <w:pPr>
        <w:tabs>
          <w:tab w:val="num" w:pos="2160"/>
        </w:tabs>
        <w:ind w:left="2160" w:hanging="360"/>
      </w:pPr>
      <w:rPr>
        <w:rFonts w:ascii="Wingdings" w:hAnsi="Wingdings" w:hint="default"/>
        <w:sz w:val="20"/>
      </w:rPr>
    </w:lvl>
    <w:lvl w:ilvl="3" w:tplc="BE345202">
      <w:start w:val="1"/>
      <w:numFmt w:val="bullet"/>
      <w:lvlText w:val=""/>
      <w:lvlJc w:val="left"/>
      <w:pPr>
        <w:tabs>
          <w:tab w:val="num" w:pos="2880"/>
        </w:tabs>
        <w:ind w:left="2880" w:hanging="360"/>
      </w:pPr>
      <w:rPr>
        <w:rFonts w:ascii="Wingdings" w:hAnsi="Wingdings" w:hint="default"/>
        <w:sz w:val="20"/>
      </w:rPr>
    </w:lvl>
    <w:lvl w:ilvl="4" w:tplc="6672B214">
      <w:start w:val="1"/>
      <w:numFmt w:val="bullet"/>
      <w:lvlText w:val=""/>
      <w:lvlJc w:val="left"/>
      <w:pPr>
        <w:tabs>
          <w:tab w:val="num" w:pos="3600"/>
        </w:tabs>
        <w:ind w:left="3600" w:hanging="360"/>
      </w:pPr>
      <w:rPr>
        <w:rFonts w:ascii="Wingdings" w:hAnsi="Wingdings" w:hint="default"/>
        <w:sz w:val="20"/>
      </w:rPr>
    </w:lvl>
    <w:lvl w:ilvl="5" w:tplc="458C5976">
      <w:start w:val="1"/>
      <w:numFmt w:val="bullet"/>
      <w:lvlText w:val=""/>
      <w:lvlJc w:val="left"/>
      <w:pPr>
        <w:tabs>
          <w:tab w:val="num" w:pos="4320"/>
        </w:tabs>
        <w:ind w:left="4320" w:hanging="360"/>
      </w:pPr>
      <w:rPr>
        <w:rFonts w:ascii="Wingdings" w:hAnsi="Wingdings" w:hint="default"/>
        <w:sz w:val="20"/>
      </w:rPr>
    </w:lvl>
    <w:lvl w:ilvl="6" w:tplc="76AE7A06">
      <w:start w:val="1"/>
      <w:numFmt w:val="bullet"/>
      <w:lvlText w:val=""/>
      <w:lvlJc w:val="left"/>
      <w:pPr>
        <w:tabs>
          <w:tab w:val="num" w:pos="5040"/>
        </w:tabs>
        <w:ind w:left="5040" w:hanging="360"/>
      </w:pPr>
      <w:rPr>
        <w:rFonts w:ascii="Wingdings" w:hAnsi="Wingdings" w:hint="default"/>
        <w:sz w:val="20"/>
      </w:rPr>
    </w:lvl>
    <w:lvl w:ilvl="7" w:tplc="AB14C808">
      <w:start w:val="1"/>
      <w:numFmt w:val="bullet"/>
      <w:lvlText w:val=""/>
      <w:lvlJc w:val="left"/>
      <w:pPr>
        <w:tabs>
          <w:tab w:val="num" w:pos="5760"/>
        </w:tabs>
        <w:ind w:left="5760" w:hanging="360"/>
      </w:pPr>
      <w:rPr>
        <w:rFonts w:ascii="Wingdings" w:hAnsi="Wingdings" w:hint="default"/>
        <w:sz w:val="20"/>
      </w:rPr>
    </w:lvl>
    <w:lvl w:ilvl="8" w:tplc="4F8E7B1C">
      <w:start w:val="1"/>
      <w:numFmt w:val="bullet"/>
      <w:lvlText w:val=""/>
      <w:lvlJc w:val="left"/>
      <w:pPr>
        <w:tabs>
          <w:tab w:val="num" w:pos="6480"/>
        </w:tabs>
        <w:ind w:left="6480" w:hanging="360"/>
      </w:pPr>
      <w:rPr>
        <w:rFonts w:ascii="Wingdings" w:hAnsi="Wingdings" w:hint="default"/>
        <w:sz w:val="20"/>
      </w:rPr>
    </w:lvl>
  </w:abstractNum>
  <w:num w:numId="1">
    <w:abstractNumId w:val="36"/>
  </w:num>
  <w:num w:numId="2">
    <w:abstractNumId w:val="28"/>
  </w:num>
  <w:num w:numId="3">
    <w:abstractNumId w:val="22"/>
  </w:num>
  <w:num w:numId="4">
    <w:abstractNumId w:val="0"/>
  </w:num>
  <w:num w:numId="5">
    <w:abstractNumId w:val="31"/>
  </w:num>
  <w:num w:numId="6">
    <w:abstractNumId w:val="2"/>
  </w:num>
  <w:num w:numId="7">
    <w:abstractNumId w:val="1"/>
  </w:num>
  <w:num w:numId="8">
    <w:abstractNumId w:val="8"/>
  </w:num>
  <w:num w:numId="9">
    <w:abstractNumId w:val="10"/>
  </w:num>
  <w:num w:numId="10">
    <w:abstractNumId w:val="38"/>
  </w:num>
  <w:num w:numId="11">
    <w:abstractNumId w:val="6"/>
  </w:num>
  <w:num w:numId="12">
    <w:abstractNumId w:val="7"/>
  </w:num>
  <w:num w:numId="13">
    <w:abstractNumId w:val="35"/>
  </w:num>
  <w:num w:numId="14">
    <w:abstractNumId w:val="25"/>
  </w:num>
  <w:num w:numId="15">
    <w:abstractNumId w:val="37"/>
  </w:num>
  <w:num w:numId="16">
    <w:abstractNumId w:val="32"/>
  </w:num>
  <w:num w:numId="17">
    <w:abstractNumId w:val="18"/>
  </w:num>
  <w:num w:numId="18">
    <w:abstractNumId w:val="13"/>
  </w:num>
  <w:num w:numId="19">
    <w:abstractNumId w:val="20"/>
  </w:num>
  <w:num w:numId="20">
    <w:abstractNumId w:val="27"/>
  </w:num>
  <w:num w:numId="21">
    <w:abstractNumId w:val="3"/>
  </w:num>
  <w:num w:numId="22">
    <w:abstractNumId w:val="12"/>
  </w:num>
  <w:num w:numId="23">
    <w:abstractNumId w:val="23"/>
  </w:num>
  <w:num w:numId="24">
    <w:abstractNumId w:val="11"/>
  </w:num>
  <w:num w:numId="25">
    <w:abstractNumId w:val="21"/>
  </w:num>
  <w:num w:numId="26">
    <w:abstractNumId w:val="16"/>
  </w:num>
  <w:num w:numId="27">
    <w:abstractNumId w:val="33"/>
  </w:num>
  <w:num w:numId="28">
    <w:abstractNumId w:val="24"/>
  </w:num>
  <w:num w:numId="29">
    <w:abstractNumId w:val="34"/>
  </w:num>
  <w:num w:numId="30">
    <w:abstractNumId w:val="29"/>
  </w:num>
  <w:num w:numId="31">
    <w:abstractNumId w:val="17"/>
  </w:num>
  <w:num w:numId="32">
    <w:abstractNumId w:val="30"/>
  </w:num>
  <w:num w:numId="33">
    <w:abstractNumId w:val="26"/>
  </w:num>
  <w:num w:numId="34">
    <w:abstractNumId w:val="4"/>
  </w:num>
  <w:num w:numId="35">
    <w:abstractNumId w:val="19"/>
  </w:num>
  <w:num w:numId="36">
    <w:abstractNumId w:val="5"/>
  </w:num>
  <w:num w:numId="37">
    <w:abstractNumId w:val="14"/>
  </w:num>
  <w:num w:numId="38">
    <w:abstractNumId w:val="9"/>
  </w:num>
  <w:num w:numId="39">
    <w:abstractNumId w:val="1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AEBISCHER Elisabetta">
    <w15:presenceInfo w15:providerId="AD" w15:userId="S-1-5-21-2566597735-43548539-3886347749-148883"/>
  </w15:person>
  <w15:person w15:author="MOZZETTI Valeria">
    <w15:presenceInfo w15:providerId="AD" w15:userId="S-1-5-21-2566597735-43548539-3886347749-12316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8"/>
  <w:proofState w:spelling="clean" w:grammar="clean"/>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0924"/>
    <w:rsid w:val="00006DE8"/>
    <w:rsid w:val="00041159"/>
    <w:rsid w:val="000E321F"/>
    <w:rsid w:val="000F633F"/>
    <w:rsid w:val="001A65D1"/>
    <w:rsid w:val="001B3E70"/>
    <w:rsid w:val="001C59DA"/>
    <w:rsid w:val="001C6134"/>
    <w:rsid w:val="001D7325"/>
    <w:rsid w:val="002C36EA"/>
    <w:rsid w:val="002E640A"/>
    <w:rsid w:val="00362FF7"/>
    <w:rsid w:val="00425462"/>
    <w:rsid w:val="00511BF4"/>
    <w:rsid w:val="0052202B"/>
    <w:rsid w:val="00597D62"/>
    <w:rsid w:val="005E5D2B"/>
    <w:rsid w:val="00661C67"/>
    <w:rsid w:val="006853F5"/>
    <w:rsid w:val="00767015"/>
    <w:rsid w:val="00777C6B"/>
    <w:rsid w:val="007921AE"/>
    <w:rsid w:val="007A3368"/>
    <w:rsid w:val="007E2BB6"/>
    <w:rsid w:val="00847CFF"/>
    <w:rsid w:val="008765A2"/>
    <w:rsid w:val="00892CD0"/>
    <w:rsid w:val="008B7153"/>
    <w:rsid w:val="008E5322"/>
    <w:rsid w:val="008E5783"/>
    <w:rsid w:val="009350C9"/>
    <w:rsid w:val="00953A4D"/>
    <w:rsid w:val="00A52290"/>
    <w:rsid w:val="00A61F58"/>
    <w:rsid w:val="00A97581"/>
    <w:rsid w:val="00AD673F"/>
    <w:rsid w:val="00B169CC"/>
    <w:rsid w:val="00B465D4"/>
    <w:rsid w:val="00CC1223"/>
    <w:rsid w:val="00CF0924"/>
    <w:rsid w:val="00D326FD"/>
    <w:rsid w:val="00E13ED8"/>
    <w:rsid w:val="00E2186D"/>
    <w:rsid w:val="00E51726"/>
    <w:rsid w:val="00E90795"/>
    <w:rsid w:val="00EB78D8"/>
    <w:rsid w:val="00ED7F4B"/>
    <w:rsid w:val="00EF466D"/>
    <w:rsid w:val="00EF642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002B42A7"/>
  <w15:docId w15:val="{62B735C4-F7AC-4B33-A5ED-A68C26FF74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1"/>
        <w:szCs w:val="21"/>
        <w:lang w:val="fr-CH" w:eastAsia="en-US" w:bidi="ar-SA"/>
      </w:rPr>
    </w:rPrDefault>
    <w:pPrDefault>
      <w:pPr>
        <w:spacing w:after="200" w:line="288"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1">
    <w:name w:val="heading 1"/>
    <w:basedOn w:val="Normal"/>
    <w:next w:val="Normal"/>
    <w:link w:val="Titre1Car"/>
    <w:uiPriority w:val="9"/>
    <w:qFormat/>
    <w:pPr>
      <w:keepNext/>
      <w:keepLines/>
      <w:spacing w:before="360" w:after="40" w:line="240" w:lineRule="auto"/>
      <w:outlineLvl w:val="0"/>
    </w:pPr>
    <w:rPr>
      <w:rFonts w:asciiTheme="majorHAnsi" w:eastAsiaTheme="majorEastAsia" w:hAnsiTheme="majorHAnsi" w:cstheme="majorBidi"/>
      <w:color w:val="538135" w:themeColor="accent6" w:themeShade="BF"/>
      <w:sz w:val="40"/>
      <w:szCs w:val="40"/>
    </w:rPr>
  </w:style>
  <w:style w:type="paragraph" w:styleId="Titre2">
    <w:name w:val="heading 2"/>
    <w:basedOn w:val="Normal"/>
    <w:next w:val="Normal"/>
    <w:link w:val="Titre2Car"/>
    <w:uiPriority w:val="9"/>
    <w:unhideWhenUsed/>
    <w:qFormat/>
    <w:pPr>
      <w:keepNext/>
      <w:keepLines/>
      <w:spacing w:before="80" w:after="0" w:line="240" w:lineRule="auto"/>
      <w:outlineLvl w:val="1"/>
    </w:pPr>
    <w:rPr>
      <w:rFonts w:asciiTheme="majorHAnsi" w:eastAsiaTheme="majorEastAsia" w:hAnsiTheme="majorHAnsi" w:cstheme="majorBidi"/>
      <w:color w:val="538135" w:themeColor="accent6" w:themeShade="BF"/>
      <w:sz w:val="28"/>
      <w:szCs w:val="28"/>
    </w:rPr>
  </w:style>
  <w:style w:type="paragraph" w:styleId="Titre3">
    <w:name w:val="heading 3"/>
    <w:basedOn w:val="Normal"/>
    <w:next w:val="Normal"/>
    <w:link w:val="Titre3Car"/>
    <w:uiPriority w:val="9"/>
    <w:unhideWhenUsed/>
    <w:qFormat/>
    <w:pPr>
      <w:keepNext/>
      <w:keepLines/>
      <w:spacing w:before="80" w:after="0" w:line="240" w:lineRule="auto"/>
      <w:outlineLvl w:val="2"/>
    </w:pPr>
    <w:rPr>
      <w:rFonts w:asciiTheme="majorHAnsi" w:eastAsiaTheme="majorEastAsia" w:hAnsiTheme="majorHAnsi" w:cstheme="majorBidi"/>
      <w:color w:val="538135" w:themeColor="accent6" w:themeShade="BF"/>
      <w:sz w:val="24"/>
      <w:szCs w:val="24"/>
    </w:rPr>
  </w:style>
  <w:style w:type="paragraph" w:styleId="Titre4">
    <w:name w:val="heading 4"/>
    <w:basedOn w:val="Normal"/>
    <w:next w:val="Normal"/>
    <w:link w:val="Titre4Car"/>
    <w:uiPriority w:val="9"/>
    <w:semiHidden/>
    <w:unhideWhenUsed/>
    <w:qFormat/>
    <w:pPr>
      <w:keepNext/>
      <w:keepLines/>
      <w:spacing w:before="80" w:after="0"/>
      <w:outlineLvl w:val="3"/>
    </w:pPr>
    <w:rPr>
      <w:rFonts w:asciiTheme="majorHAnsi" w:eastAsiaTheme="majorEastAsia" w:hAnsiTheme="majorHAnsi" w:cstheme="majorBidi"/>
      <w:color w:val="70AD47" w:themeColor="accent6"/>
      <w:sz w:val="22"/>
      <w:szCs w:val="22"/>
    </w:rPr>
  </w:style>
  <w:style w:type="paragraph" w:styleId="Titre5">
    <w:name w:val="heading 5"/>
    <w:basedOn w:val="Normal"/>
    <w:next w:val="Normal"/>
    <w:link w:val="Titre5Car"/>
    <w:uiPriority w:val="9"/>
    <w:semiHidden/>
    <w:unhideWhenUsed/>
    <w:qFormat/>
    <w:pPr>
      <w:keepNext/>
      <w:keepLines/>
      <w:spacing w:before="40" w:after="0"/>
      <w:outlineLvl w:val="4"/>
    </w:pPr>
    <w:rPr>
      <w:rFonts w:asciiTheme="majorHAnsi" w:eastAsiaTheme="majorEastAsia" w:hAnsiTheme="majorHAnsi" w:cstheme="majorBidi"/>
      <w:i/>
      <w:iCs/>
      <w:color w:val="70AD47" w:themeColor="accent6"/>
      <w:sz w:val="22"/>
      <w:szCs w:val="22"/>
    </w:rPr>
  </w:style>
  <w:style w:type="paragraph" w:styleId="Titre6">
    <w:name w:val="heading 6"/>
    <w:basedOn w:val="Normal"/>
    <w:next w:val="Normal"/>
    <w:link w:val="Titre6Car"/>
    <w:uiPriority w:val="9"/>
    <w:semiHidden/>
    <w:unhideWhenUsed/>
    <w:qFormat/>
    <w:pPr>
      <w:keepNext/>
      <w:keepLines/>
      <w:spacing w:before="40" w:after="0"/>
      <w:outlineLvl w:val="5"/>
    </w:pPr>
    <w:rPr>
      <w:rFonts w:asciiTheme="majorHAnsi" w:eastAsiaTheme="majorEastAsia" w:hAnsiTheme="majorHAnsi" w:cstheme="majorBidi"/>
      <w:color w:val="70AD47" w:themeColor="accent6"/>
    </w:rPr>
  </w:style>
  <w:style w:type="paragraph" w:styleId="Titre7">
    <w:name w:val="heading 7"/>
    <w:basedOn w:val="Normal"/>
    <w:next w:val="Normal"/>
    <w:link w:val="Titre7Car"/>
    <w:uiPriority w:val="9"/>
    <w:semiHidden/>
    <w:unhideWhenUsed/>
    <w:qFormat/>
    <w:pPr>
      <w:keepNext/>
      <w:keepLines/>
      <w:spacing w:before="40" w:after="0"/>
      <w:outlineLvl w:val="6"/>
    </w:pPr>
    <w:rPr>
      <w:rFonts w:asciiTheme="majorHAnsi" w:eastAsiaTheme="majorEastAsia" w:hAnsiTheme="majorHAnsi" w:cstheme="majorBidi"/>
      <w:b/>
      <w:bCs/>
      <w:color w:val="70AD47" w:themeColor="accent6"/>
    </w:rPr>
  </w:style>
  <w:style w:type="paragraph" w:styleId="Titre8">
    <w:name w:val="heading 8"/>
    <w:basedOn w:val="Normal"/>
    <w:next w:val="Normal"/>
    <w:link w:val="Titre8Car"/>
    <w:uiPriority w:val="9"/>
    <w:semiHidden/>
    <w:unhideWhenUsed/>
    <w:qFormat/>
    <w:pPr>
      <w:keepNext/>
      <w:keepLines/>
      <w:spacing w:before="40" w:after="0"/>
      <w:outlineLvl w:val="7"/>
    </w:pPr>
    <w:rPr>
      <w:rFonts w:asciiTheme="majorHAnsi" w:eastAsiaTheme="majorEastAsia" w:hAnsiTheme="majorHAnsi" w:cstheme="majorBidi"/>
      <w:b/>
      <w:bCs/>
      <w:i/>
      <w:iCs/>
      <w:color w:val="70AD47" w:themeColor="accent6"/>
      <w:sz w:val="20"/>
      <w:szCs w:val="20"/>
    </w:rPr>
  </w:style>
  <w:style w:type="paragraph" w:styleId="Titre9">
    <w:name w:val="heading 9"/>
    <w:basedOn w:val="Normal"/>
    <w:next w:val="Normal"/>
    <w:link w:val="Titre9Car"/>
    <w:uiPriority w:val="9"/>
    <w:semiHidden/>
    <w:unhideWhenUsed/>
    <w:qFormat/>
    <w:pPr>
      <w:keepNext/>
      <w:keepLines/>
      <w:spacing w:before="40" w:after="0"/>
      <w:outlineLvl w:val="8"/>
    </w:pPr>
    <w:rPr>
      <w:rFonts w:asciiTheme="majorHAnsi" w:eastAsiaTheme="majorEastAsia" w:hAnsiTheme="majorHAnsi" w:cstheme="majorBidi"/>
      <w:i/>
      <w:iCs/>
      <w:color w:val="70AD47" w:themeColor="accent6"/>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CaptionChar">
    <w:name w:val="Caption Char"/>
    <w:uiPriority w:val="99"/>
  </w:style>
  <w:style w:type="table" w:customStyle="1" w:styleId="TableGridLight">
    <w:name w:val="Table Grid Light"/>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Tableau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Tableau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TableauNormal"/>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TableauGrille2">
    <w:name w:val="Grid Table 2"/>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FFFFFF" w:fill="auto"/>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2-Accent2">
    <w:name w:val="Grid Table 2 - Accent 2"/>
    <w:basedOn w:val="Tableau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Tableau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TableauNormal"/>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FFFFFF" w:fill="auto"/>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2-Accent6">
    <w:name w:val="Grid Table 2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3">
    <w:name w:val="Grid Table 3"/>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3-Accent2">
    <w:name w:val="Grid Table 3 - Accent 2"/>
    <w:basedOn w:val="Tableau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Tableau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TableauNormal"/>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3-Accent6">
    <w:name w:val="Grid Table 3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4">
    <w:name w:val="Grid Table 4"/>
    <w:basedOn w:val="Tableau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68A2D8" w:themeColor="accent1" w:themeTint="EA"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EEBF6" w:themeColor="accent1" w:themeTint="32" w:fill="DEEBF6" w:themeFill="accent1" w:themeFillTint="32"/>
      </w:tcPr>
    </w:tblStylePr>
    <w:tblStylePr w:type="band1Horz">
      <w:rPr>
        <w:rFonts w:ascii="Arial" w:hAnsi="Arial"/>
        <w:color w:val="404040"/>
        <w:sz w:val="22"/>
      </w:rPr>
      <w:tblPr/>
      <w:tcPr>
        <w:shd w:val="clear" w:color="DEEBF6" w:themeColor="accent1" w:themeTint="32" w:fill="DEEBF6" w:themeFill="accent1" w:themeFillTint="32"/>
      </w:tcPr>
    </w:tblStylePr>
  </w:style>
  <w:style w:type="table" w:customStyle="1" w:styleId="GridTable4-Accent2">
    <w:name w:val="Grid Table 4 - Accent 2"/>
    <w:basedOn w:val="TableauNormal"/>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TableauNormal"/>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TableauNormal"/>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TableauNormal"/>
    <w:uiPriority w:val="5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4472C4" w:themeColor="accent5"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4-Accent6">
    <w:name w:val="Grid Table 4 - Accent 6"/>
    <w:basedOn w:val="TableauNormal"/>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5Fonc">
    <w:name w:val="Grid Table 5 Dark"/>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1" w:themeTint="34" w:fill="DDEAF6" w:themeFill="accent1" w:themeFillTint="34"/>
    </w:tblPr>
    <w:tblStylePr w:type="firstRow">
      <w:rPr>
        <w:rFonts w:ascii="Arial" w:hAnsi="Arial"/>
        <w:b/>
        <w:color w:val="FFFFFF"/>
        <w:sz w:val="22"/>
      </w:rPr>
      <w:tblPr/>
      <w:tcPr>
        <w:shd w:val="clear" w:color="5B9BD5" w:themeColor="accent1" w:fill="5B9BD5" w:themeFill="accent1"/>
      </w:tcPr>
    </w:tblStylePr>
    <w:tblStylePr w:type="lastRow">
      <w:rPr>
        <w:rFonts w:ascii="Arial" w:hAnsi="Arial"/>
        <w:b/>
        <w:color w:val="FFFFFF"/>
        <w:sz w:val="22"/>
      </w:rPr>
      <w:tblPr/>
      <w:tcPr>
        <w:tcBorders>
          <w:top w:val="single" w:sz="4" w:space="0" w:color="FFFFFF" w:themeColor="light1"/>
        </w:tcBorders>
        <w:shd w:val="clear" w:color="5B9BD5" w:themeColor="accent1" w:fill="5B9BD5" w:themeFill="accent1"/>
      </w:tcPr>
    </w:tblStylePr>
    <w:tblStylePr w:type="firstCol">
      <w:rPr>
        <w:rFonts w:ascii="Arial" w:hAnsi="Arial"/>
        <w:b/>
        <w:color w:val="FFFFFF"/>
        <w:sz w:val="22"/>
      </w:rPr>
      <w:tblPr/>
      <w:tcPr>
        <w:shd w:val="clear" w:color="5B9BD5" w:themeColor="accent1" w:fill="5B9BD5" w:themeFill="accent1"/>
      </w:tcPr>
    </w:tblStylePr>
    <w:tblStylePr w:type="lastCol">
      <w:rPr>
        <w:rFonts w:ascii="Arial" w:hAnsi="Arial"/>
        <w:b/>
        <w:color w:val="FFFFFF"/>
        <w:sz w:val="22"/>
      </w:rPr>
      <w:tblPr/>
      <w:tcPr>
        <w:shd w:val="clear" w:color="5B9BD5" w:themeColor="accent1" w:fill="5B9BD5" w:themeFill="accent1"/>
      </w:tcPr>
    </w:tblStylePr>
    <w:tblStylePr w:type="band1Vert">
      <w:tblPr/>
      <w:tcPr>
        <w:shd w:val="clear" w:color="B3D0EB" w:themeColor="accent1" w:themeTint="75" w:fill="B3D0EB" w:themeFill="accent1" w:themeFillTint="75"/>
      </w:tcPr>
    </w:tblStylePr>
    <w:tblStylePr w:type="band1Horz">
      <w:tblPr/>
      <w:tcPr>
        <w:shd w:val="clear" w:color="B3D0EB" w:themeColor="accent1" w:themeTint="75" w:fill="B3D0EB" w:themeFill="accent1" w:themeFillTint="75"/>
      </w:tcPr>
    </w:tblStylePr>
  </w:style>
  <w:style w:type="table" w:customStyle="1" w:styleId="GridTable5Dark-Accent2">
    <w:name w:val="Grid Table 5 Dark - Accent 2"/>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5" w:themeTint="34" w:fill="D8E2F3" w:themeFill="accent5" w:themeFillTint="34"/>
    </w:tblPr>
    <w:tblStylePr w:type="firstRow">
      <w:rPr>
        <w:rFonts w:ascii="Arial" w:hAnsi="Arial"/>
        <w:b/>
        <w:color w:val="FFFFFF"/>
        <w:sz w:val="22"/>
      </w:rPr>
      <w:tblPr/>
      <w:tcPr>
        <w:shd w:val="clear" w:color="4472C4" w:themeColor="accent5" w:fill="4472C4" w:themeFill="accent5"/>
      </w:tcPr>
    </w:tblStylePr>
    <w:tblStylePr w:type="lastRow">
      <w:rPr>
        <w:rFonts w:ascii="Arial" w:hAnsi="Arial"/>
        <w:b/>
        <w:color w:val="FFFFFF"/>
        <w:sz w:val="22"/>
      </w:rPr>
      <w:tblPr/>
      <w:tcPr>
        <w:tcBorders>
          <w:top w:val="single" w:sz="4" w:space="0" w:color="FFFFFF" w:themeColor="light1"/>
        </w:tcBorders>
        <w:shd w:val="clear" w:color="4472C4" w:themeColor="accent5" w:fill="4472C4" w:themeFill="accent5"/>
      </w:tcPr>
    </w:tblStylePr>
    <w:tblStylePr w:type="firstCol">
      <w:rPr>
        <w:rFonts w:ascii="Arial" w:hAnsi="Arial"/>
        <w:b/>
        <w:color w:val="FFFFFF"/>
        <w:sz w:val="22"/>
      </w:rPr>
      <w:tblPr/>
      <w:tcPr>
        <w:shd w:val="clear" w:color="4472C4" w:themeColor="accent5" w:fill="4472C4" w:themeFill="accent5"/>
      </w:tcPr>
    </w:tblStylePr>
    <w:tblStylePr w:type="lastCol">
      <w:rPr>
        <w:rFonts w:ascii="Arial" w:hAnsi="Arial"/>
        <w:b/>
        <w:color w:val="FFFFFF"/>
        <w:sz w:val="22"/>
      </w:rPr>
      <w:tblPr/>
      <w:tcPr>
        <w:shd w:val="clear" w:color="4472C4" w:themeColor="accent5" w:fill="4472C4" w:themeFill="accent5"/>
      </w:tcPr>
    </w:tblStylePr>
    <w:tblStylePr w:type="band1Vert">
      <w:tblPr/>
      <w:tcPr>
        <w:shd w:val="clear" w:color="A9BEE4" w:themeColor="accent5" w:themeTint="75" w:fill="A9BEE4" w:themeFill="accent5" w:themeFillTint="75"/>
      </w:tcPr>
    </w:tblStylePr>
    <w:tblStylePr w:type="band1Horz">
      <w:tblPr/>
      <w:tcPr>
        <w:shd w:val="clear" w:color="A9BEE4" w:themeColor="accent5" w:themeTint="75" w:fill="A9BEE4" w:themeFill="accent5" w:themeFillTint="75"/>
      </w:tcPr>
    </w:tblStylePr>
  </w:style>
  <w:style w:type="table" w:customStyle="1" w:styleId="GridTable5Dark-Accent6">
    <w:name w:val="Grid Table 5 Dark - Accent 6"/>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TableauGrille6Couleur">
    <w:name w:val="Grid Table 6 Colorful"/>
    <w:basedOn w:val="Tableau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pPr>
      <w:spacing w:after="0" w:line="240" w:lineRule="auto"/>
    </w:pPr>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Tableau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TableauNormal"/>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TableauNormal"/>
    <w:uiPriority w:val="99"/>
    <w:pPr>
      <w:spacing w:after="0" w:line="240" w:lineRule="auto"/>
    </w:p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TableauNormal"/>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54175" w:themeColor="accent5" w:themeShade="95"/>
        <w:sz w:val="22"/>
      </w:rPr>
      <w:tblPr/>
      <w:tcPr>
        <w:shd w:val="clear" w:color="E1EFD8" w:themeColor="accent6" w:themeTint="34" w:fill="E1EFD8" w:themeFill="accent6" w:themeFillTint="34"/>
      </w:tcPr>
    </w:tblStylePr>
    <w:tblStylePr w:type="band2Horz">
      <w:rPr>
        <w:rFonts w:ascii="Arial" w:hAnsi="Arial"/>
        <w:color w:val="254175" w:themeColor="accent5" w:themeShade="95"/>
        <w:sz w:val="22"/>
      </w:rPr>
    </w:tblStylePr>
  </w:style>
  <w:style w:type="table" w:styleId="TableauGrille7Couleur">
    <w:name w:val="Grid Table 7 Colorful"/>
    <w:basedOn w:val="Tableau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pPr>
      <w:spacing w:after="0" w:line="240" w:lineRule="auto"/>
    </w:pPr>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4" w:space="0" w:color="000000"/>
          <w:left w:val="none" w:sz="4" w:space="0" w:color="000000"/>
          <w:bottom w:val="single" w:sz="4" w:space="0" w:color="ACCCEA" w:themeColor="accent1" w:themeTint="80"/>
          <w:right w:val="none" w:sz="4" w:space="0" w:color="000000"/>
        </w:tcBorders>
        <w:shd w:val="clear" w:color="FFFFFF" w:themeColor="light1"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CCCEA" w:themeColor="accent1" w:themeTint="80" w:themeShade="95"/>
        <w:sz w:val="22"/>
      </w:rPr>
      <w:tblPr/>
      <w:tcPr>
        <w:tcBorders>
          <w:top w:val="none" w:sz="4" w:space="0" w:color="000000"/>
          <w:left w:val="none" w:sz="4" w:space="0" w:color="000000"/>
          <w:bottom w:val="none" w:sz="4" w:space="0" w:color="000000"/>
          <w:right w:val="single" w:sz="4" w:space="0" w:color="ACCCEA" w:themeColor="accent1" w:themeTint="80"/>
        </w:tcBorders>
        <w:shd w:val="clear" w:color="FFFFFF" w:fill="auto"/>
      </w:tcPr>
    </w:tblStylePr>
    <w:tblStylePr w:type="lastCol">
      <w:rPr>
        <w:rFonts w:ascii="Arial" w:hAnsi="Arial"/>
        <w:i/>
        <w:color w:val="ACCCEA" w:themeColor="accent1" w:themeTint="80" w:themeShade="95"/>
        <w:sz w:val="22"/>
      </w:rPr>
      <w:tblPr/>
      <w:tcPr>
        <w:tcBorders>
          <w:top w:val="none" w:sz="4" w:space="0" w:color="000000"/>
          <w:left w:val="single" w:sz="4" w:space="0" w:color="ACCCEA" w:themeColor="accent1" w:themeTint="80"/>
          <w:bottom w:val="none" w:sz="4" w:space="0" w:color="000000"/>
          <w:right w:val="none" w:sz="4" w:space="0" w:color="000000"/>
        </w:tcBorders>
        <w:shd w:val="clear" w:color="FFFFFF" w:fill="auto"/>
      </w:tc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TableauNormal"/>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TableauNormal"/>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TableauNormal"/>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TableauNormal"/>
    <w:uiPriority w:val="99"/>
    <w:pPr>
      <w:spacing w:after="0" w:line="240" w:lineRule="auto"/>
    </w:pPr>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4" w:space="0" w:color="000000"/>
          <w:left w:val="none" w:sz="4" w:space="0" w:color="000000"/>
          <w:bottom w:val="single" w:sz="4" w:space="0" w:color="95AFDD" w:themeColor="accent5" w:themeTint="90"/>
          <w:right w:val="none" w:sz="4" w:space="0" w:color="000000"/>
        </w:tcBorders>
        <w:shd w:val="clear" w:color="FFFFFF" w:themeColor="light1"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54175" w:themeColor="accent5" w:themeShade="95"/>
        <w:sz w:val="22"/>
      </w:rPr>
      <w:tblPr/>
      <w:tcPr>
        <w:tcBorders>
          <w:top w:val="none" w:sz="4" w:space="0" w:color="000000"/>
          <w:left w:val="none" w:sz="4" w:space="0" w:color="000000"/>
          <w:bottom w:val="none" w:sz="4" w:space="0" w:color="000000"/>
          <w:right w:val="single" w:sz="4" w:space="0" w:color="95AFDD" w:themeColor="accent5" w:themeTint="90"/>
        </w:tcBorders>
        <w:shd w:val="clear" w:color="FFFFFF" w:fill="auto"/>
      </w:tcPr>
    </w:tblStylePr>
    <w:tblStylePr w:type="lastCol">
      <w:rPr>
        <w:rFonts w:ascii="Arial" w:hAnsi="Arial"/>
        <w:i/>
        <w:color w:val="254175" w:themeColor="accent5" w:themeShade="95"/>
        <w:sz w:val="22"/>
      </w:rPr>
      <w:tblPr/>
      <w:tcPr>
        <w:tcBorders>
          <w:top w:val="none" w:sz="4" w:space="0" w:color="000000"/>
          <w:left w:val="single" w:sz="4" w:space="0" w:color="95AFDD" w:themeColor="accent5" w:themeTint="90"/>
          <w:bottom w:val="none" w:sz="4" w:space="0" w:color="000000"/>
          <w:right w:val="none" w:sz="4" w:space="0" w:color="000000"/>
        </w:tcBorders>
        <w:shd w:val="clear" w:color="FFFFFF" w:fill="auto"/>
      </w:tc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TableauNormal"/>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TableauListe1Clair">
    <w:name w:val="List Table 1 Light"/>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1" w:themeTint="40" w:fill="D5E5F4" w:themeFill="accent1" w:themeFillTint="40"/>
      </w:tcPr>
    </w:tblStylePr>
    <w:tblStylePr w:type="band1Horz">
      <w:tblPr/>
      <w:tcPr>
        <w:shd w:val="clear" w:color="D5E5F4" w:themeColor="accent1" w:themeTint="40" w:fill="D5E5F4" w:themeFill="accent1" w:themeFillTint="40"/>
      </w:tcPr>
    </w:tblStylePr>
  </w:style>
  <w:style w:type="table" w:customStyle="1" w:styleId="ListTable1Light-Accent2">
    <w:name w:val="List Table 1 Light - Accent 2"/>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5" w:themeTint="40" w:fill="CFDBF0" w:themeFill="accent5" w:themeFillTint="40"/>
      </w:tcPr>
    </w:tblStylePr>
    <w:tblStylePr w:type="band1Horz">
      <w:tblPr/>
      <w:tcPr>
        <w:shd w:val="clear" w:color="CFDBF0" w:themeColor="accent5" w:themeTint="40" w:fill="CFDBF0" w:themeFill="accent5" w:themeFillTint="40"/>
      </w:tcPr>
    </w:tblStylePr>
  </w:style>
  <w:style w:type="table" w:customStyle="1" w:styleId="ListTable1Light-Accent6">
    <w:name w:val="List Table 1 Light - Accent 6"/>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TableauListe2">
    <w:name w:val="List Table 2"/>
    <w:basedOn w:val="Tableau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pPr>
      <w:spacing w:after="0" w:line="240" w:lineRule="auto"/>
    </w:pPr>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2-Accent2">
    <w:name w:val="List Table 2 - Accent 2"/>
    <w:basedOn w:val="TableauNormal"/>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TableauNormal"/>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TableauNormal"/>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TableauNormal"/>
    <w:uiPriority w:val="99"/>
    <w:pPr>
      <w:spacing w:after="0" w:line="240" w:lineRule="auto"/>
    </w:pPr>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2-Accent6">
    <w:name w:val="List Table 2 - Accent 6"/>
    <w:basedOn w:val="TableauNormal"/>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3">
    <w:name w:val="List Table 3"/>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Tableau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TableauNormal"/>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TableauNormal"/>
    <w:uiPriority w:val="99"/>
    <w:pPr>
      <w:spacing w:after="0" w:line="240" w:lineRule="auto"/>
    </w:pPr>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8DA9DB" w:themeColor="accent5" w:themeTint="9A"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TableauNormal"/>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TableauListe4">
    <w:name w:val="List Table 4"/>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4-Accent2">
    <w:name w:val="List Table 4 - Accent 2"/>
    <w:basedOn w:val="TableauNormal"/>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TableauNormal"/>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TableauNormal"/>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TableauNormal"/>
    <w:uiPriority w:val="9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4472C4" w:themeColor="accent5"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4-Accent6">
    <w:name w:val="List Table 4 - Accent 6"/>
    <w:basedOn w:val="TableauNormal"/>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5Fonc">
    <w:name w:val="List Table 5 Dark"/>
    <w:basedOn w:val="Tableau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pPr>
      <w:spacing w:after="0" w:line="240" w:lineRule="auto"/>
    </w:pPr>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5B9BD5" w:themeColor="accent1"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5B9BD5" w:themeColor="accent1"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5B9BD5" w:themeColor="accent1"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B9BD5" w:themeColor="accent1" w:fill="5B9BD5" w:themeFill="accent1"/>
      </w:tcPr>
    </w:tblStylePr>
    <w:tblStylePr w:type="band2Horz">
      <w:tblPr/>
      <w:tcPr>
        <w:tcBorders>
          <w:top w:val="single" w:sz="4" w:space="0" w:color="FFFFFF" w:themeColor="light1"/>
          <w:bottom w:val="single" w:sz="4" w:space="0" w:color="FFFFFF" w:themeColor="light1"/>
        </w:tcBorders>
        <w:shd w:val="clear" w:color="5B9BD5" w:themeColor="accent1" w:fill="5B9BD5" w:themeFill="accent1"/>
      </w:tcPr>
    </w:tblStylePr>
  </w:style>
  <w:style w:type="table" w:customStyle="1" w:styleId="ListTable5Dark-Accent2">
    <w:name w:val="List Table 5 Dark - Accent 2"/>
    <w:basedOn w:val="TableauNormal"/>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TableauNormal"/>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TableauNormal"/>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TableauNormal"/>
    <w:uiPriority w:val="99"/>
    <w:pPr>
      <w:spacing w:after="0" w:line="240" w:lineRule="auto"/>
    </w:pPr>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8DA9DB" w:themeColor="accent5" w:themeTint="9A"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8DA9DB" w:themeColor="accent5" w:themeTint="9A"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8DA9DB" w:themeColor="accent5" w:themeTint="9A"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tblStylePr w:type="band2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style>
  <w:style w:type="table" w:customStyle="1" w:styleId="ListTable5Dark-Accent6">
    <w:name w:val="List Table 5 Dark - Accent 6"/>
    <w:basedOn w:val="TableauNormal"/>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TableauListe6Couleur">
    <w:name w:val="List Table 6 Colorful"/>
    <w:basedOn w:val="Tableau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pPr>
      <w:spacing w:after="0" w:line="240" w:lineRule="auto"/>
    </w:pPr>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TableauNormal"/>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TableauNormal"/>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TableauNormal"/>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TableauNormal"/>
    <w:uiPriority w:val="99"/>
    <w:pPr>
      <w:spacing w:after="0" w:line="240" w:lineRule="auto"/>
    </w:pPr>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TableauNormal"/>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TableauListe7Couleur">
    <w:name w:val="List Table 7 Colorful"/>
    <w:basedOn w:val="Tableau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pPr>
      <w:spacing w:after="0" w:line="240" w:lineRule="auto"/>
    </w:pPr>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4" w:space="0" w:color="000000"/>
          <w:left w:val="none" w:sz="4" w:space="0" w:color="000000"/>
          <w:bottom w:val="single" w:sz="4" w:space="0" w:color="5B9BD5" w:themeColor="accent1"/>
          <w:right w:val="none" w:sz="4" w:space="0" w:color="000000"/>
        </w:tcBorders>
        <w:shd w:val="clear" w:color="FFFFFF" w:themeColor="light1"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1" w:themeShade="95"/>
        <w:sz w:val="22"/>
      </w:rPr>
      <w:tblPr/>
      <w:tcPr>
        <w:tcBorders>
          <w:top w:val="none" w:sz="4" w:space="0" w:color="000000"/>
          <w:left w:val="none" w:sz="4" w:space="0" w:color="000000"/>
          <w:bottom w:val="none" w:sz="4" w:space="0" w:color="000000"/>
          <w:right w:val="single" w:sz="4" w:space="0" w:color="5B9BD5" w:themeColor="accent1"/>
        </w:tcBorders>
        <w:shd w:val="clear" w:color="FFFFFF" w:fill="auto"/>
      </w:tcPr>
    </w:tblStylePr>
    <w:tblStylePr w:type="lastCol">
      <w:rPr>
        <w:rFonts w:ascii="Arial" w:hAnsi="Arial"/>
        <w:i/>
        <w:color w:val="245A8D" w:themeColor="accent1" w:themeShade="95"/>
        <w:sz w:val="22"/>
      </w:rPr>
      <w:tblPr/>
      <w:tcPr>
        <w:tcBorders>
          <w:top w:val="none" w:sz="4" w:space="0" w:color="000000"/>
          <w:left w:val="single" w:sz="4" w:space="0" w:color="5B9BD5" w:themeColor="accent1"/>
          <w:bottom w:val="none" w:sz="4" w:space="0" w:color="000000"/>
          <w:right w:val="none" w:sz="4" w:space="0" w:color="000000"/>
        </w:tcBorders>
        <w:shd w:val="clear" w:color="FFFFFF" w:fill="auto"/>
      </w:tc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TableauNormal"/>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TableauNormal"/>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TableauNormal"/>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TableauNormal"/>
    <w:uiPriority w:val="99"/>
    <w:pPr>
      <w:spacing w:after="0" w:line="240" w:lineRule="auto"/>
    </w:pPr>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4" w:space="0" w:color="000000"/>
          <w:left w:val="none" w:sz="4" w:space="0" w:color="000000"/>
          <w:bottom w:val="single" w:sz="4" w:space="0" w:color="8DA9DB" w:themeColor="accent5" w:themeTint="9A"/>
          <w:right w:val="none" w:sz="4" w:space="0" w:color="000000"/>
        </w:tcBorders>
        <w:shd w:val="clear" w:color="FFFFFF" w:themeColor="light1"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8DA9DB" w:themeColor="accent5" w:themeTint="9A" w:themeShade="95"/>
        <w:sz w:val="22"/>
      </w:rPr>
      <w:tblPr/>
      <w:tcPr>
        <w:tcBorders>
          <w:top w:val="none" w:sz="4" w:space="0" w:color="000000"/>
          <w:left w:val="none" w:sz="4" w:space="0" w:color="000000"/>
          <w:bottom w:val="none" w:sz="4" w:space="0" w:color="000000"/>
          <w:right w:val="single" w:sz="4" w:space="0" w:color="8DA9DB" w:themeColor="accent5" w:themeTint="9A"/>
        </w:tcBorders>
        <w:shd w:val="clear" w:color="FFFFFF" w:fill="auto"/>
      </w:tcPr>
    </w:tblStylePr>
    <w:tblStylePr w:type="lastCol">
      <w:rPr>
        <w:rFonts w:ascii="Arial" w:hAnsi="Arial"/>
        <w:i/>
        <w:color w:val="8DA9DB" w:themeColor="accent5" w:themeTint="9A" w:themeShade="95"/>
        <w:sz w:val="22"/>
      </w:rPr>
      <w:tblPr/>
      <w:tcPr>
        <w:tcBorders>
          <w:top w:val="none" w:sz="4" w:space="0" w:color="000000"/>
          <w:left w:val="single" w:sz="4" w:space="0" w:color="8DA9DB" w:themeColor="accent5" w:themeTint="9A"/>
          <w:bottom w:val="none" w:sz="4" w:space="0" w:color="000000"/>
          <w:right w:val="none" w:sz="4" w:space="0" w:color="000000"/>
        </w:tcBorders>
        <w:shd w:val="clear" w:color="FFFFFF" w:fill="auto"/>
      </w:tc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TableauNormal"/>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auNormal"/>
    <w:uiPriority w:val="99"/>
    <w:pPr>
      <w:spacing w:after="0" w:line="240" w:lineRule="auto"/>
    </w:pPr>
    <w:rPr>
      <w:color w:val="404040"/>
      <w:sz w:val="20"/>
      <w:szCs w:val="20"/>
      <w:lang w:eastAsia="fr-CH"/>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pPr>
      <w:spacing w:after="0" w:line="240" w:lineRule="auto"/>
    </w:pPr>
    <w:rPr>
      <w:color w:val="404040"/>
      <w:sz w:val="20"/>
      <w:szCs w:val="20"/>
      <w:lang w:eastAsia="fr-CH"/>
    </w:rPr>
    <w:tblPr>
      <w:tblStyleRowBandSize w:val="1"/>
      <w:tblStyleColBandSize w:val="1"/>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Lined-Accent2">
    <w:name w:val="Lined - Accent 2"/>
    <w:basedOn w:val="TableauNormal"/>
    <w:uiPriority w:val="99"/>
    <w:pPr>
      <w:spacing w:after="0" w:line="240" w:lineRule="auto"/>
    </w:pPr>
    <w:rPr>
      <w:color w:val="404040"/>
      <w:sz w:val="20"/>
      <w:szCs w:val="20"/>
      <w:lang w:eastAsia="fr-CH"/>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TableauNormal"/>
    <w:uiPriority w:val="99"/>
    <w:pPr>
      <w:spacing w:after="0" w:line="240" w:lineRule="auto"/>
    </w:pPr>
    <w:rPr>
      <w:color w:val="404040"/>
      <w:sz w:val="20"/>
      <w:szCs w:val="20"/>
      <w:lang w:eastAsia="fr-CH"/>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TableauNormal"/>
    <w:uiPriority w:val="99"/>
    <w:pPr>
      <w:spacing w:after="0" w:line="240" w:lineRule="auto"/>
    </w:pPr>
    <w:rPr>
      <w:color w:val="404040"/>
      <w:sz w:val="20"/>
      <w:szCs w:val="20"/>
      <w:lang w:eastAsia="fr-CH"/>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TableauNormal"/>
    <w:uiPriority w:val="99"/>
    <w:pPr>
      <w:spacing w:after="0" w:line="240" w:lineRule="auto"/>
    </w:pPr>
    <w:rPr>
      <w:color w:val="404040"/>
      <w:sz w:val="20"/>
      <w:szCs w:val="20"/>
      <w:lang w:eastAsia="fr-CH"/>
    </w:rPr>
    <w:tblPr>
      <w:tblStyleRowBandSize w:val="1"/>
      <w:tblStyleColBandSize w:val="1"/>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Lined-Accent6">
    <w:name w:val="Lined - Accent 6"/>
    <w:basedOn w:val="TableauNormal"/>
    <w:uiPriority w:val="99"/>
    <w:pPr>
      <w:spacing w:after="0" w:line="240" w:lineRule="auto"/>
    </w:pPr>
    <w:rPr>
      <w:color w:val="404040"/>
      <w:sz w:val="20"/>
      <w:szCs w:val="20"/>
      <w:lang w:eastAsia="fr-CH"/>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TableauNormal"/>
    <w:uiPriority w:val="99"/>
    <w:pPr>
      <w:spacing w:after="0" w:line="240" w:lineRule="auto"/>
    </w:pPr>
    <w:rPr>
      <w:color w:val="404040"/>
      <w:sz w:val="20"/>
      <w:szCs w:val="20"/>
      <w:lang w:eastAsia="fr-CH"/>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pPr>
      <w:spacing w:after="0" w:line="240" w:lineRule="auto"/>
    </w:pPr>
    <w:rPr>
      <w:color w:val="404040"/>
      <w:sz w:val="20"/>
      <w:szCs w:val="20"/>
      <w:lang w:eastAsia="fr-CH"/>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BorderedLined-Accent2">
    <w:name w:val="Bordered &amp; Lined - Accent 2"/>
    <w:basedOn w:val="TableauNormal"/>
    <w:uiPriority w:val="99"/>
    <w:pPr>
      <w:spacing w:after="0" w:line="240" w:lineRule="auto"/>
    </w:pPr>
    <w:rPr>
      <w:color w:val="404040"/>
      <w:sz w:val="20"/>
      <w:szCs w:val="20"/>
      <w:lang w:eastAsia="fr-CH"/>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TableauNormal"/>
    <w:uiPriority w:val="99"/>
    <w:pPr>
      <w:spacing w:after="0" w:line="240" w:lineRule="auto"/>
    </w:pPr>
    <w:rPr>
      <w:color w:val="404040"/>
      <w:sz w:val="20"/>
      <w:szCs w:val="20"/>
      <w:lang w:eastAsia="fr-CH"/>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TableauNormal"/>
    <w:uiPriority w:val="99"/>
    <w:pPr>
      <w:spacing w:after="0" w:line="240" w:lineRule="auto"/>
    </w:pPr>
    <w:rPr>
      <w:color w:val="404040"/>
      <w:sz w:val="20"/>
      <w:szCs w:val="20"/>
      <w:lang w:eastAsia="fr-CH"/>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TableauNormal"/>
    <w:uiPriority w:val="99"/>
    <w:pPr>
      <w:spacing w:after="0" w:line="240" w:lineRule="auto"/>
    </w:pPr>
    <w:rPr>
      <w:color w:val="404040"/>
      <w:sz w:val="20"/>
      <w:szCs w:val="20"/>
      <w:lang w:eastAsia="fr-CH"/>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BorderedLined-Accent6">
    <w:name w:val="Bordered &amp; Lined - Accent 6"/>
    <w:basedOn w:val="TableauNormal"/>
    <w:uiPriority w:val="99"/>
    <w:pPr>
      <w:spacing w:after="0" w:line="240" w:lineRule="auto"/>
    </w:pPr>
    <w:rPr>
      <w:color w:val="404040"/>
      <w:sz w:val="20"/>
      <w:szCs w:val="20"/>
      <w:lang w:eastAsia="fr-CH"/>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Tableau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Tableau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au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auNormal"/>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Notedebasdepage">
    <w:name w:val="footnote text"/>
    <w:basedOn w:val="Normal"/>
    <w:link w:val="NotedebasdepageCar"/>
    <w:uiPriority w:val="99"/>
    <w:semiHidden/>
    <w:unhideWhenUsed/>
    <w:pPr>
      <w:spacing w:after="40" w:line="240" w:lineRule="auto"/>
    </w:pPr>
    <w:rPr>
      <w:sz w:val="18"/>
    </w:rPr>
  </w:style>
  <w:style w:type="character" w:customStyle="1" w:styleId="NotedebasdepageCar">
    <w:name w:val="Note de bas de page Car"/>
    <w:link w:val="Notedebasdepage"/>
    <w:uiPriority w:val="99"/>
    <w:rPr>
      <w:sz w:val="18"/>
    </w:rPr>
  </w:style>
  <w:style w:type="character" w:styleId="Appelnotedebasdep">
    <w:name w:val="footnote reference"/>
    <w:basedOn w:val="Policepardfaut"/>
    <w:uiPriority w:val="99"/>
    <w:unhideWhenUsed/>
    <w:rPr>
      <w:vertAlign w:val="superscript"/>
    </w:rPr>
  </w:style>
  <w:style w:type="paragraph" w:styleId="Notedefin">
    <w:name w:val="endnote text"/>
    <w:basedOn w:val="Normal"/>
    <w:link w:val="NotedefinCar"/>
    <w:uiPriority w:val="99"/>
    <w:semiHidden/>
    <w:unhideWhenUsed/>
    <w:pPr>
      <w:spacing w:after="0" w:line="240" w:lineRule="auto"/>
    </w:pPr>
    <w:rPr>
      <w:sz w:val="20"/>
    </w:rPr>
  </w:style>
  <w:style w:type="character" w:customStyle="1" w:styleId="NotedefinCar">
    <w:name w:val="Note de fin Car"/>
    <w:link w:val="Notedefin"/>
    <w:uiPriority w:val="99"/>
    <w:rPr>
      <w:sz w:val="20"/>
    </w:rPr>
  </w:style>
  <w:style w:type="character" w:styleId="Appeldenotedefin">
    <w:name w:val="endnote reference"/>
    <w:basedOn w:val="Policepardfaut"/>
    <w:uiPriority w:val="99"/>
    <w:semiHidden/>
    <w:unhideWhenUsed/>
    <w:rPr>
      <w:vertAlign w:val="superscript"/>
    </w:rPr>
  </w:style>
  <w:style w:type="paragraph" w:styleId="TM4">
    <w:name w:val="toc 4"/>
    <w:basedOn w:val="Normal"/>
    <w:next w:val="Normal"/>
    <w:uiPriority w:val="39"/>
    <w:unhideWhenUsed/>
    <w:pPr>
      <w:spacing w:after="57"/>
      <w:ind w:left="850"/>
    </w:pPr>
  </w:style>
  <w:style w:type="paragraph" w:styleId="TM5">
    <w:name w:val="toc 5"/>
    <w:basedOn w:val="Normal"/>
    <w:next w:val="Normal"/>
    <w:uiPriority w:val="39"/>
    <w:unhideWhenUsed/>
    <w:pPr>
      <w:spacing w:after="57"/>
      <w:ind w:left="1134"/>
    </w:pPr>
  </w:style>
  <w:style w:type="paragraph" w:styleId="TM6">
    <w:name w:val="toc 6"/>
    <w:basedOn w:val="Normal"/>
    <w:next w:val="Normal"/>
    <w:uiPriority w:val="39"/>
    <w:unhideWhenUsed/>
    <w:pPr>
      <w:spacing w:after="57"/>
      <w:ind w:left="1417"/>
    </w:pPr>
  </w:style>
  <w:style w:type="paragraph" w:styleId="TM7">
    <w:name w:val="toc 7"/>
    <w:basedOn w:val="Normal"/>
    <w:next w:val="Normal"/>
    <w:uiPriority w:val="39"/>
    <w:unhideWhenUsed/>
    <w:pPr>
      <w:spacing w:after="57"/>
      <w:ind w:left="1701"/>
    </w:pPr>
  </w:style>
  <w:style w:type="paragraph" w:styleId="TM8">
    <w:name w:val="toc 8"/>
    <w:basedOn w:val="Normal"/>
    <w:next w:val="Normal"/>
    <w:uiPriority w:val="39"/>
    <w:unhideWhenUsed/>
    <w:pPr>
      <w:spacing w:after="57"/>
      <w:ind w:left="1984"/>
    </w:pPr>
  </w:style>
  <w:style w:type="paragraph" w:styleId="TM9">
    <w:name w:val="toc 9"/>
    <w:basedOn w:val="Normal"/>
    <w:next w:val="Normal"/>
    <w:uiPriority w:val="39"/>
    <w:unhideWhenUsed/>
    <w:pPr>
      <w:spacing w:after="57"/>
      <w:ind w:left="2268"/>
    </w:pPr>
  </w:style>
  <w:style w:type="paragraph" w:styleId="Tabledesillustrations">
    <w:name w:val="table of figures"/>
    <w:basedOn w:val="Normal"/>
    <w:next w:val="Normal"/>
    <w:uiPriority w:val="99"/>
    <w:unhideWhenUsed/>
    <w:pPr>
      <w:spacing w:after="0"/>
    </w:pPr>
  </w:style>
  <w:style w:type="paragraph" w:styleId="En-tte">
    <w:name w:val="header"/>
    <w:basedOn w:val="Normal"/>
    <w:link w:val="En-tteCar"/>
    <w:uiPriority w:val="99"/>
    <w:unhideWhenUsed/>
    <w:pPr>
      <w:tabs>
        <w:tab w:val="center" w:pos="4703"/>
        <w:tab w:val="right" w:pos="9406"/>
      </w:tabs>
      <w:spacing w:after="0" w:line="240" w:lineRule="auto"/>
    </w:pPr>
  </w:style>
  <w:style w:type="character" w:customStyle="1" w:styleId="En-tteCar">
    <w:name w:val="En-tête Car"/>
    <w:basedOn w:val="Policepardfaut"/>
    <w:link w:val="En-tte"/>
    <w:uiPriority w:val="99"/>
  </w:style>
  <w:style w:type="paragraph" w:styleId="Pieddepage">
    <w:name w:val="footer"/>
    <w:basedOn w:val="Normal"/>
    <w:link w:val="PieddepageCar"/>
    <w:uiPriority w:val="99"/>
    <w:unhideWhenUsed/>
    <w:pPr>
      <w:tabs>
        <w:tab w:val="center" w:pos="4703"/>
        <w:tab w:val="right" w:pos="9406"/>
      </w:tabs>
      <w:spacing w:after="0" w:line="240" w:lineRule="auto"/>
    </w:pPr>
  </w:style>
  <w:style w:type="character" w:customStyle="1" w:styleId="PieddepageCar">
    <w:name w:val="Pied de page Car"/>
    <w:basedOn w:val="Policepardfaut"/>
    <w:link w:val="Pieddepage"/>
    <w:uiPriority w:val="99"/>
  </w:style>
  <w:style w:type="character" w:customStyle="1" w:styleId="Titre1Car">
    <w:name w:val="Titre 1 Car"/>
    <w:basedOn w:val="Policepardfaut"/>
    <w:link w:val="Titre1"/>
    <w:uiPriority w:val="9"/>
    <w:rPr>
      <w:rFonts w:asciiTheme="majorHAnsi" w:eastAsiaTheme="majorEastAsia" w:hAnsiTheme="majorHAnsi" w:cstheme="majorBidi"/>
      <w:color w:val="538135" w:themeColor="accent6" w:themeShade="BF"/>
      <w:sz w:val="40"/>
      <w:szCs w:val="40"/>
    </w:rPr>
  </w:style>
  <w:style w:type="character" w:customStyle="1" w:styleId="Titre2Car">
    <w:name w:val="Titre 2 Car"/>
    <w:basedOn w:val="Policepardfaut"/>
    <w:link w:val="Titre2"/>
    <w:uiPriority w:val="9"/>
    <w:rPr>
      <w:rFonts w:asciiTheme="majorHAnsi" w:eastAsiaTheme="majorEastAsia" w:hAnsiTheme="majorHAnsi" w:cstheme="majorBidi"/>
      <w:color w:val="538135" w:themeColor="accent6" w:themeShade="BF"/>
      <w:sz w:val="28"/>
      <w:szCs w:val="28"/>
    </w:rPr>
  </w:style>
  <w:style w:type="paragraph" w:styleId="Paragraphedeliste">
    <w:name w:val="List Paragraph"/>
    <w:basedOn w:val="Normal"/>
    <w:uiPriority w:val="34"/>
    <w:qFormat/>
    <w:pPr>
      <w:ind w:left="720"/>
      <w:contextualSpacing/>
    </w:pPr>
  </w:style>
  <w:style w:type="table" w:styleId="Grilledutableau">
    <w:name w:val="Table Grid"/>
    <w:basedOn w:val="TableauNormal"/>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itre3Car">
    <w:name w:val="Titre 3 Car"/>
    <w:basedOn w:val="Policepardfaut"/>
    <w:link w:val="Titre3"/>
    <w:uiPriority w:val="9"/>
    <w:rPr>
      <w:rFonts w:asciiTheme="majorHAnsi" w:eastAsiaTheme="majorEastAsia" w:hAnsiTheme="majorHAnsi" w:cstheme="majorBidi"/>
      <w:color w:val="538135" w:themeColor="accent6" w:themeShade="BF"/>
      <w:sz w:val="24"/>
      <w:szCs w:val="24"/>
    </w:rPr>
  </w:style>
  <w:style w:type="paragraph" w:styleId="Titre">
    <w:name w:val="Title"/>
    <w:basedOn w:val="Normal"/>
    <w:next w:val="Normal"/>
    <w:link w:val="TitreCar"/>
    <w:uiPriority w:val="10"/>
    <w:qFormat/>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reCar">
    <w:name w:val="Titre Car"/>
    <w:basedOn w:val="Policepardfaut"/>
    <w:link w:val="Titre"/>
    <w:uiPriority w:val="10"/>
    <w:rPr>
      <w:rFonts w:asciiTheme="majorHAnsi" w:eastAsiaTheme="majorEastAsia" w:hAnsiTheme="majorHAnsi" w:cstheme="majorBidi"/>
      <w:color w:val="262626" w:themeColor="text1" w:themeTint="D9"/>
      <w:spacing w:val="-15"/>
      <w:sz w:val="96"/>
      <w:szCs w:val="96"/>
    </w:rPr>
  </w:style>
  <w:style w:type="paragraph" w:styleId="En-ttedetabledesmatires">
    <w:name w:val="TOC Heading"/>
    <w:basedOn w:val="Titre1"/>
    <w:next w:val="Normal"/>
    <w:uiPriority w:val="39"/>
    <w:unhideWhenUsed/>
    <w:qFormat/>
    <w:pPr>
      <w:outlineLvl w:val="9"/>
    </w:pPr>
  </w:style>
  <w:style w:type="paragraph" w:styleId="TM1">
    <w:name w:val="toc 1"/>
    <w:basedOn w:val="Normal"/>
    <w:next w:val="Normal"/>
    <w:uiPriority w:val="39"/>
    <w:unhideWhenUsed/>
    <w:pPr>
      <w:spacing w:after="100"/>
    </w:pPr>
  </w:style>
  <w:style w:type="paragraph" w:styleId="TM2">
    <w:name w:val="toc 2"/>
    <w:basedOn w:val="Normal"/>
    <w:next w:val="Normal"/>
    <w:uiPriority w:val="39"/>
    <w:unhideWhenUsed/>
    <w:pPr>
      <w:tabs>
        <w:tab w:val="right" w:leader="dot" w:pos="9062"/>
      </w:tabs>
      <w:spacing w:after="100"/>
      <w:ind w:left="221"/>
    </w:pPr>
  </w:style>
  <w:style w:type="paragraph" w:styleId="TM3">
    <w:name w:val="toc 3"/>
    <w:basedOn w:val="Normal"/>
    <w:next w:val="Normal"/>
    <w:uiPriority w:val="39"/>
    <w:unhideWhenUsed/>
    <w:pPr>
      <w:tabs>
        <w:tab w:val="right" w:leader="dot" w:pos="9062"/>
      </w:tabs>
      <w:spacing w:after="100"/>
      <w:ind w:left="440"/>
    </w:pPr>
    <w:rPr>
      <w:rFonts w:eastAsiaTheme="majorEastAsia" w:cstheme="minorHAnsi"/>
      <w:lang w:val="en-US"/>
    </w:rPr>
  </w:style>
  <w:style w:type="character" w:styleId="Lienhypertexte">
    <w:name w:val="Hyperlink"/>
    <w:basedOn w:val="Policepardfaut"/>
    <w:uiPriority w:val="99"/>
    <w:unhideWhenUsed/>
    <w:rPr>
      <w:color w:val="0563C1" w:themeColor="hyperlink"/>
      <w:u w:val="single"/>
    </w:rPr>
  </w:style>
  <w:style w:type="character" w:styleId="Textedelespacerserv">
    <w:name w:val="Placeholder Text"/>
    <w:basedOn w:val="Policepardfaut"/>
    <w:uiPriority w:val="99"/>
    <w:semiHidden/>
    <w:rPr>
      <w:color w:val="808080"/>
    </w:rPr>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semiHidden/>
    <w:unhideWhenUsed/>
    <w:pPr>
      <w:spacing w:line="240" w:lineRule="auto"/>
    </w:pPr>
    <w:rPr>
      <w:sz w:val="20"/>
      <w:szCs w:val="20"/>
    </w:rPr>
  </w:style>
  <w:style w:type="character" w:customStyle="1" w:styleId="CommentaireCar">
    <w:name w:val="Commentaire Car"/>
    <w:basedOn w:val="Policepardfaut"/>
    <w:link w:val="Commentaire"/>
    <w:uiPriority w:val="99"/>
    <w:semiHidden/>
    <w:rPr>
      <w:sz w:val="20"/>
      <w:szCs w:val="20"/>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b/>
      <w:bCs/>
      <w:sz w:val="20"/>
      <w:szCs w:val="20"/>
    </w:rPr>
  </w:style>
  <w:style w:type="paragraph" w:styleId="Textedebulles">
    <w:name w:val="Balloon Text"/>
    <w:basedOn w:val="Normal"/>
    <w:link w:val="TextedebullesCar"/>
    <w:uiPriority w:val="99"/>
    <w:semiHidden/>
    <w:unhideWhenUsed/>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Pr>
      <w:rFonts w:ascii="Segoe UI" w:hAnsi="Segoe UI" w:cs="Segoe UI"/>
      <w:sz w:val="18"/>
      <w:szCs w:val="18"/>
    </w:rPr>
  </w:style>
  <w:style w:type="character" w:customStyle="1" w:styleId="Titre4Car">
    <w:name w:val="Titre 4 Car"/>
    <w:basedOn w:val="Policepardfaut"/>
    <w:link w:val="Titre4"/>
    <w:uiPriority w:val="9"/>
    <w:semiHidden/>
    <w:rPr>
      <w:rFonts w:asciiTheme="majorHAnsi" w:eastAsiaTheme="majorEastAsia" w:hAnsiTheme="majorHAnsi" w:cstheme="majorBidi"/>
      <w:color w:val="70AD47" w:themeColor="accent6"/>
      <w:sz w:val="22"/>
      <w:szCs w:val="22"/>
    </w:rPr>
  </w:style>
  <w:style w:type="character" w:customStyle="1" w:styleId="Titre5Car">
    <w:name w:val="Titre 5 Car"/>
    <w:basedOn w:val="Policepardfaut"/>
    <w:link w:val="Titre5"/>
    <w:uiPriority w:val="9"/>
    <w:semiHidden/>
    <w:rPr>
      <w:rFonts w:asciiTheme="majorHAnsi" w:eastAsiaTheme="majorEastAsia" w:hAnsiTheme="majorHAnsi" w:cstheme="majorBidi"/>
      <w:i/>
      <w:iCs/>
      <w:color w:val="70AD47" w:themeColor="accent6"/>
      <w:sz w:val="22"/>
      <w:szCs w:val="22"/>
    </w:rPr>
  </w:style>
  <w:style w:type="character" w:customStyle="1" w:styleId="Titre6Car">
    <w:name w:val="Titre 6 Car"/>
    <w:basedOn w:val="Policepardfaut"/>
    <w:link w:val="Titre6"/>
    <w:uiPriority w:val="9"/>
    <w:semiHidden/>
    <w:rPr>
      <w:rFonts w:asciiTheme="majorHAnsi" w:eastAsiaTheme="majorEastAsia" w:hAnsiTheme="majorHAnsi" w:cstheme="majorBidi"/>
      <w:color w:val="70AD47" w:themeColor="accent6"/>
    </w:rPr>
  </w:style>
  <w:style w:type="character" w:customStyle="1" w:styleId="Titre7Car">
    <w:name w:val="Titre 7 Car"/>
    <w:basedOn w:val="Policepardfaut"/>
    <w:link w:val="Titre7"/>
    <w:uiPriority w:val="9"/>
    <w:semiHidden/>
    <w:rPr>
      <w:rFonts w:asciiTheme="majorHAnsi" w:eastAsiaTheme="majorEastAsia" w:hAnsiTheme="majorHAnsi" w:cstheme="majorBidi"/>
      <w:b/>
      <w:bCs/>
      <w:color w:val="70AD47" w:themeColor="accent6"/>
    </w:rPr>
  </w:style>
  <w:style w:type="character" w:customStyle="1" w:styleId="Titre8Car">
    <w:name w:val="Titre 8 Car"/>
    <w:basedOn w:val="Policepardfaut"/>
    <w:link w:val="Titre8"/>
    <w:uiPriority w:val="9"/>
    <w:semiHidden/>
    <w:rPr>
      <w:rFonts w:asciiTheme="majorHAnsi" w:eastAsiaTheme="majorEastAsia" w:hAnsiTheme="majorHAnsi" w:cstheme="majorBidi"/>
      <w:b/>
      <w:bCs/>
      <w:i/>
      <w:iCs/>
      <w:color w:val="70AD47" w:themeColor="accent6"/>
      <w:sz w:val="20"/>
      <w:szCs w:val="20"/>
    </w:rPr>
  </w:style>
  <w:style w:type="character" w:customStyle="1" w:styleId="Titre9Car">
    <w:name w:val="Titre 9 Car"/>
    <w:basedOn w:val="Policepardfaut"/>
    <w:link w:val="Titre9"/>
    <w:uiPriority w:val="9"/>
    <w:semiHidden/>
    <w:rPr>
      <w:rFonts w:asciiTheme="majorHAnsi" w:eastAsiaTheme="majorEastAsia" w:hAnsiTheme="majorHAnsi" w:cstheme="majorBidi"/>
      <w:i/>
      <w:iCs/>
      <w:color w:val="70AD47" w:themeColor="accent6"/>
      <w:sz w:val="20"/>
      <w:szCs w:val="20"/>
    </w:rPr>
  </w:style>
  <w:style w:type="paragraph" w:styleId="Lgende">
    <w:name w:val="caption"/>
    <w:basedOn w:val="Normal"/>
    <w:next w:val="Normal"/>
    <w:uiPriority w:val="35"/>
    <w:semiHidden/>
    <w:unhideWhenUsed/>
    <w:qFormat/>
    <w:pPr>
      <w:spacing w:line="240" w:lineRule="auto"/>
    </w:pPr>
    <w:rPr>
      <w:b/>
      <w:bCs/>
      <w:smallCaps/>
      <w:color w:val="595959" w:themeColor="text1" w:themeTint="A6"/>
    </w:rPr>
  </w:style>
  <w:style w:type="paragraph" w:styleId="Sous-titre">
    <w:name w:val="Subtitle"/>
    <w:basedOn w:val="Normal"/>
    <w:next w:val="Normal"/>
    <w:link w:val="Sous-titreCar"/>
    <w:uiPriority w:val="11"/>
    <w:qFormat/>
    <w:pPr>
      <w:numPr>
        <w:ilvl w:val="1"/>
      </w:numPr>
      <w:spacing w:line="240" w:lineRule="auto"/>
    </w:pPr>
    <w:rPr>
      <w:rFonts w:asciiTheme="majorHAnsi" w:eastAsiaTheme="majorEastAsia" w:hAnsiTheme="majorHAnsi" w:cstheme="majorBidi"/>
      <w:sz w:val="30"/>
      <w:szCs w:val="30"/>
    </w:rPr>
  </w:style>
  <w:style w:type="character" w:customStyle="1" w:styleId="Sous-titreCar">
    <w:name w:val="Sous-titre Car"/>
    <w:basedOn w:val="Policepardfaut"/>
    <w:link w:val="Sous-titre"/>
    <w:uiPriority w:val="11"/>
    <w:rPr>
      <w:rFonts w:asciiTheme="majorHAnsi" w:eastAsiaTheme="majorEastAsia" w:hAnsiTheme="majorHAnsi" w:cstheme="majorBidi"/>
      <w:sz w:val="30"/>
      <w:szCs w:val="30"/>
    </w:rPr>
  </w:style>
  <w:style w:type="character" w:styleId="lev">
    <w:name w:val="Strong"/>
    <w:basedOn w:val="Policepardfaut"/>
    <w:uiPriority w:val="22"/>
    <w:qFormat/>
    <w:rPr>
      <w:b/>
      <w:bCs/>
    </w:rPr>
  </w:style>
  <w:style w:type="character" w:styleId="Accentuation">
    <w:name w:val="Emphasis"/>
    <w:basedOn w:val="Policepardfaut"/>
    <w:uiPriority w:val="20"/>
    <w:qFormat/>
    <w:rPr>
      <w:i/>
      <w:iCs/>
      <w:color w:val="70AD47" w:themeColor="accent6"/>
    </w:rPr>
  </w:style>
  <w:style w:type="paragraph" w:styleId="Sansinterligne">
    <w:name w:val="No Spacing"/>
    <w:uiPriority w:val="1"/>
    <w:qFormat/>
    <w:pPr>
      <w:spacing w:after="0" w:line="240" w:lineRule="auto"/>
    </w:pPr>
  </w:style>
  <w:style w:type="paragraph" w:styleId="Citation">
    <w:name w:val="Quote"/>
    <w:basedOn w:val="Normal"/>
    <w:next w:val="Normal"/>
    <w:link w:val="CitationCar"/>
    <w:uiPriority w:val="29"/>
    <w:qFormat/>
    <w:pPr>
      <w:spacing w:before="160"/>
      <w:ind w:left="720" w:right="720"/>
      <w:jc w:val="center"/>
    </w:pPr>
    <w:rPr>
      <w:i/>
      <w:iCs/>
      <w:color w:val="262626" w:themeColor="text1" w:themeTint="D9"/>
    </w:rPr>
  </w:style>
  <w:style w:type="character" w:customStyle="1" w:styleId="CitationCar">
    <w:name w:val="Citation Car"/>
    <w:basedOn w:val="Policepardfaut"/>
    <w:link w:val="Citation"/>
    <w:uiPriority w:val="29"/>
    <w:rPr>
      <w:i/>
      <w:iCs/>
      <w:color w:val="262626" w:themeColor="text1" w:themeTint="D9"/>
    </w:rPr>
  </w:style>
  <w:style w:type="paragraph" w:styleId="Citationintense">
    <w:name w:val="Intense Quote"/>
    <w:basedOn w:val="Normal"/>
    <w:next w:val="Normal"/>
    <w:link w:val="CitationintenseCar"/>
    <w:uiPriority w:val="30"/>
    <w:qFormat/>
    <w:pPr>
      <w:spacing w:before="160" w:after="160" w:line="264" w:lineRule="auto"/>
      <w:ind w:left="720" w:right="720"/>
      <w:jc w:val="center"/>
    </w:pPr>
    <w:rPr>
      <w:rFonts w:asciiTheme="majorHAnsi" w:eastAsiaTheme="majorEastAsia" w:hAnsiTheme="majorHAnsi" w:cstheme="majorBidi"/>
      <w:i/>
      <w:iCs/>
      <w:color w:val="70AD47" w:themeColor="accent6"/>
      <w:sz w:val="32"/>
      <w:szCs w:val="32"/>
    </w:rPr>
  </w:style>
  <w:style w:type="character" w:customStyle="1" w:styleId="CitationintenseCar">
    <w:name w:val="Citation intense Car"/>
    <w:basedOn w:val="Policepardfaut"/>
    <w:link w:val="Citationintense"/>
    <w:uiPriority w:val="30"/>
    <w:rPr>
      <w:rFonts w:asciiTheme="majorHAnsi" w:eastAsiaTheme="majorEastAsia" w:hAnsiTheme="majorHAnsi" w:cstheme="majorBidi"/>
      <w:i/>
      <w:iCs/>
      <w:color w:val="70AD47" w:themeColor="accent6"/>
      <w:sz w:val="32"/>
      <w:szCs w:val="32"/>
    </w:rPr>
  </w:style>
  <w:style w:type="character" w:styleId="Accentuationlgre">
    <w:name w:val="Subtle Emphasis"/>
    <w:basedOn w:val="Policepardfaut"/>
    <w:uiPriority w:val="19"/>
    <w:qFormat/>
    <w:rPr>
      <w:i/>
      <w:iCs/>
    </w:rPr>
  </w:style>
  <w:style w:type="character" w:styleId="Accentuationintense">
    <w:name w:val="Intense Emphasis"/>
    <w:basedOn w:val="Policepardfaut"/>
    <w:uiPriority w:val="21"/>
    <w:qFormat/>
    <w:rPr>
      <w:b/>
      <w:bCs/>
      <w:i/>
      <w:iCs/>
    </w:rPr>
  </w:style>
  <w:style w:type="character" w:styleId="Rfrencelgre">
    <w:name w:val="Subtle Reference"/>
    <w:basedOn w:val="Policepardfaut"/>
    <w:uiPriority w:val="31"/>
    <w:qFormat/>
    <w:rPr>
      <w:smallCaps/>
      <w:color w:val="595959" w:themeColor="text1" w:themeTint="A6"/>
    </w:rPr>
  </w:style>
  <w:style w:type="character" w:styleId="Rfrenceintense">
    <w:name w:val="Intense Reference"/>
    <w:basedOn w:val="Policepardfaut"/>
    <w:uiPriority w:val="32"/>
    <w:qFormat/>
    <w:rPr>
      <w:b/>
      <w:bCs/>
      <w:smallCaps/>
      <w:color w:val="70AD47" w:themeColor="accent6"/>
    </w:rPr>
  </w:style>
  <w:style w:type="character" w:styleId="Titredulivre">
    <w:name w:val="Book Title"/>
    <w:basedOn w:val="Policepardfaut"/>
    <w:uiPriority w:val="33"/>
    <w:qFormat/>
    <w:rPr>
      <w:b/>
      <w:bCs/>
      <w:caps w:val="0"/>
      <w:smallCaps/>
      <w:spacing w:val="7"/>
      <w:sz w:val="21"/>
      <w:szCs w:val="21"/>
    </w:rPr>
  </w:style>
  <w:style w:type="character" w:styleId="Mentionnonrsolue">
    <w:name w:val="Unresolved Mention"/>
    <w:basedOn w:val="Policepardfaut"/>
    <w:uiPriority w:val="99"/>
    <w:semiHidden/>
    <w:unhideWhenUsed/>
    <w:rPr>
      <w:color w:val="605E5C"/>
      <w:shd w:val="clear" w:color="auto" w:fill="E1DFDD"/>
    </w:rPr>
  </w:style>
  <w:style w:type="character" w:styleId="Lienhypertextesuivivisit">
    <w:name w:val="FollowedHyperlink"/>
    <w:basedOn w:val="Policepardfaut"/>
    <w:uiPriority w:val="99"/>
    <w:semiHidden/>
    <w:unhideWhenUsed/>
    <w:rPr>
      <w:color w:val="954F72" w:themeColor="followedHyperlink"/>
      <w:u w:val="single"/>
    </w:rPr>
  </w:style>
  <w:style w:type="paragraph" w:styleId="NormalWeb">
    <w:name w:val="Normal (Web)"/>
    <w:basedOn w:val="Normal"/>
    <w:uiPriority w:val="99"/>
    <w:unhideWhenUsed/>
    <w:rsid w:val="001A65D1"/>
    <w:pPr>
      <w:spacing w:before="100" w:beforeAutospacing="1" w:after="100" w:afterAutospacing="1" w:line="240" w:lineRule="auto"/>
    </w:pPr>
    <w:rPr>
      <w:rFonts w:ascii="Times New Roman" w:eastAsiaTheme="minorHAnsi" w:hAnsi="Times New Roman" w:cs="Times New Roman"/>
      <w:sz w:val="24"/>
      <w:szCs w:val="24"/>
      <w:lang w:eastAsia="fr-C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72472338">
      <w:bodyDiv w:val="1"/>
      <w:marLeft w:val="0"/>
      <w:marRight w:val="0"/>
      <w:marTop w:val="0"/>
      <w:marBottom w:val="0"/>
      <w:divBdr>
        <w:top w:val="none" w:sz="0" w:space="0" w:color="auto"/>
        <w:left w:val="none" w:sz="0" w:space="0" w:color="auto"/>
        <w:bottom w:val="none" w:sz="0" w:space="0" w:color="auto"/>
        <w:right w:val="none" w:sz="0" w:space="0" w:color="auto"/>
      </w:divBdr>
    </w:div>
    <w:div w:id="1099108250">
      <w:bodyDiv w:val="1"/>
      <w:marLeft w:val="0"/>
      <w:marRight w:val="0"/>
      <w:marTop w:val="0"/>
      <w:marBottom w:val="0"/>
      <w:divBdr>
        <w:top w:val="none" w:sz="0" w:space="0" w:color="auto"/>
        <w:left w:val="none" w:sz="0" w:space="0" w:color="auto"/>
        <w:bottom w:val="none" w:sz="0" w:space="0" w:color="auto"/>
        <w:right w:val="none" w:sz="0" w:space="0" w:color="auto"/>
      </w:divBdr>
    </w:div>
    <w:div w:id="1568035493">
      <w:bodyDiv w:val="1"/>
      <w:marLeft w:val="0"/>
      <w:marRight w:val="0"/>
      <w:marTop w:val="0"/>
      <w:marBottom w:val="0"/>
      <w:divBdr>
        <w:top w:val="none" w:sz="0" w:space="0" w:color="auto"/>
        <w:left w:val="none" w:sz="0" w:space="0" w:color="auto"/>
        <w:bottom w:val="none" w:sz="0" w:space="0" w:color="auto"/>
        <w:right w:val="none" w:sz="0" w:space="0" w:color="auto"/>
      </w:divBdr>
    </w:div>
    <w:div w:id="1615211428">
      <w:bodyDiv w:val="1"/>
      <w:marLeft w:val="0"/>
      <w:marRight w:val="0"/>
      <w:marTop w:val="0"/>
      <w:marBottom w:val="0"/>
      <w:divBdr>
        <w:top w:val="none" w:sz="0" w:space="0" w:color="auto"/>
        <w:left w:val="none" w:sz="0" w:space="0" w:color="auto"/>
        <w:bottom w:val="none" w:sz="0" w:space="0" w:color="auto"/>
        <w:right w:val="none" w:sz="0" w:space="0" w:color="auto"/>
      </w:divBdr>
      <w:divsChild>
        <w:div w:id="919753181">
          <w:marLeft w:val="0"/>
          <w:marRight w:val="0"/>
          <w:marTop w:val="0"/>
          <w:marBottom w:val="0"/>
          <w:divBdr>
            <w:top w:val="none" w:sz="0" w:space="0" w:color="auto"/>
            <w:left w:val="none" w:sz="0" w:space="0" w:color="auto"/>
            <w:bottom w:val="none" w:sz="0" w:space="0" w:color="auto"/>
            <w:right w:val="none" w:sz="0" w:space="0" w:color="auto"/>
          </w:divBdr>
          <w:divsChild>
            <w:div w:id="1964074309">
              <w:marLeft w:val="0"/>
              <w:marRight w:val="0"/>
              <w:marTop w:val="0"/>
              <w:marBottom w:val="326"/>
              <w:divBdr>
                <w:top w:val="none" w:sz="0" w:space="0" w:color="auto"/>
                <w:left w:val="none" w:sz="0" w:space="0" w:color="auto"/>
                <w:bottom w:val="none" w:sz="0" w:space="0" w:color="auto"/>
                <w:right w:val="none" w:sz="0" w:space="0" w:color="auto"/>
              </w:divBdr>
            </w:div>
          </w:divsChild>
        </w:div>
        <w:div w:id="2021079049">
          <w:marLeft w:val="0"/>
          <w:marRight w:val="0"/>
          <w:marTop w:val="0"/>
          <w:marBottom w:val="326"/>
          <w:divBdr>
            <w:top w:val="none" w:sz="0" w:space="0" w:color="auto"/>
            <w:left w:val="none" w:sz="0" w:space="0" w:color="auto"/>
            <w:bottom w:val="none" w:sz="0" w:space="0" w:color="auto"/>
            <w:right w:val="none" w:sz="0" w:space="0" w:color="auto"/>
          </w:divBdr>
        </w:div>
        <w:div w:id="1419641846">
          <w:marLeft w:val="0"/>
          <w:marRight w:val="0"/>
          <w:marTop w:val="0"/>
          <w:marBottom w:val="326"/>
          <w:divBdr>
            <w:top w:val="none" w:sz="0" w:space="0" w:color="auto"/>
            <w:left w:val="none" w:sz="0" w:space="0" w:color="auto"/>
            <w:bottom w:val="none" w:sz="0" w:space="0" w:color="auto"/>
            <w:right w:val="none" w:sz="0" w:space="0" w:color="auto"/>
          </w:divBdr>
        </w:div>
        <w:div w:id="1827746980">
          <w:marLeft w:val="0"/>
          <w:marRight w:val="0"/>
          <w:marTop w:val="0"/>
          <w:marBottom w:val="0"/>
          <w:divBdr>
            <w:top w:val="none" w:sz="0" w:space="0" w:color="auto"/>
            <w:left w:val="none" w:sz="0" w:space="0" w:color="auto"/>
            <w:bottom w:val="none" w:sz="0" w:space="0" w:color="auto"/>
            <w:right w:val="none" w:sz="0" w:space="0" w:color="auto"/>
          </w:divBdr>
        </w:div>
        <w:div w:id="387385308">
          <w:marLeft w:val="0"/>
          <w:marRight w:val="0"/>
          <w:marTop w:val="0"/>
          <w:marBottom w:val="326"/>
          <w:divBdr>
            <w:top w:val="none" w:sz="0" w:space="0" w:color="auto"/>
            <w:left w:val="none" w:sz="0" w:space="0" w:color="auto"/>
            <w:bottom w:val="none" w:sz="0" w:space="0" w:color="auto"/>
            <w:right w:val="none" w:sz="0" w:space="0" w:color="auto"/>
          </w:divBdr>
        </w:div>
        <w:div w:id="252592585">
          <w:marLeft w:val="0"/>
          <w:marRight w:val="0"/>
          <w:marTop w:val="0"/>
          <w:marBottom w:val="0"/>
          <w:divBdr>
            <w:top w:val="none" w:sz="0" w:space="0" w:color="auto"/>
            <w:left w:val="none" w:sz="0" w:space="0" w:color="auto"/>
            <w:bottom w:val="none" w:sz="0" w:space="0" w:color="auto"/>
            <w:right w:val="none" w:sz="0" w:space="0" w:color="auto"/>
          </w:divBdr>
        </w:div>
      </w:divsChild>
    </w:div>
    <w:div w:id="1671836240">
      <w:bodyDiv w:val="1"/>
      <w:marLeft w:val="0"/>
      <w:marRight w:val="0"/>
      <w:marTop w:val="0"/>
      <w:marBottom w:val="0"/>
      <w:divBdr>
        <w:top w:val="none" w:sz="0" w:space="0" w:color="auto"/>
        <w:left w:val="none" w:sz="0" w:space="0" w:color="auto"/>
        <w:bottom w:val="none" w:sz="0" w:space="0" w:color="auto"/>
        <w:right w:val="none" w:sz="0" w:space="0" w:color="auto"/>
      </w:divBdr>
    </w:div>
    <w:div w:id="21073801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omments.xml.rels><?xml version="1.0" encoding="UTF-8" standalone="yes"?>
<Relationships xmlns="http://schemas.openxmlformats.org/package/2006/relationships"><Relationship Id="rId8" Type="http://schemas.openxmlformats.org/officeDocument/2006/relationships/hyperlink" Target="https://www.innosuisse.ch/inno/en/home/promotion-of-national-projects/innovation-projects/sign-contracts-start-project.html" TargetMode="External"/><Relationship Id="rId13" Type="http://schemas.openxmlformats.org/officeDocument/2006/relationships/hyperlink" Target="https://en.wikipedia.org/wiki/Technology_readiness_level" TargetMode="External"/><Relationship Id="rId3" Type="http://schemas.openxmlformats.org/officeDocument/2006/relationships/hyperlink" Target="https://www.innosuisse.ch/inno/en/home/promotion-of-national-projects/innovation-projects/sign-contracts-start-project.html" TargetMode="External"/><Relationship Id="rId7" Type="http://schemas.openxmlformats.org/officeDocument/2006/relationships/hyperlink" Target="https://www.admin.ch/opc/de/classified-compilation/20122266/index.html" TargetMode="External"/><Relationship Id="rId12" Type="http://schemas.openxmlformats.org/officeDocument/2006/relationships/hyperlink" Target="https://www.investopedia.com/terms/n/npv.asp" TargetMode="External"/><Relationship Id="rId2" Type="http://schemas.openxmlformats.org/officeDocument/2006/relationships/hyperlink" Target="https://www.innosuisse.ch/inno/en/home/promotion-of-national-projects/innovation-projects/sign-contracts-start-project.html" TargetMode="External"/><Relationship Id="rId1" Type="http://schemas.openxmlformats.org/officeDocument/2006/relationships/image" Target="media/image8.png"/><Relationship Id="rId6" Type="http://schemas.openxmlformats.org/officeDocument/2006/relationships/hyperlink" Target="mailto:innoprojects@innosuisse.ch" TargetMode="External"/><Relationship Id="rId11" Type="http://schemas.openxmlformats.org/officeDocument/2006/relationships/hyperlink" Target="https://www.frost.com/" TargetMode="External"/><Relationship Id="rId5" Type="http://schemas.openxmlformats.org/officeDocument/2006/relationships/image" Target="media/image9.png"/><Relationship Id="rId10" Type="http://schemas.openxmlformats.org/officeDocument/2006/relationships/package" Target="embeddings/Microsoft_Word_Document.docx"/><Relationship Id="rId4" Type="http://schemas.openxmlformats.org/officeDocument/2006/relationships/hyperlink" Target="https://www.innosuisse.ch/inno/en/home/promotion-of-national-projects/innovation-projects/sign-contracts-start-project.html" TargetMode="External"/><Relationship Id="rId9" Type="http://schemas.openxmlformats.org/officeDocument/2006/relationships/image" Target="media/image10.emf"/></Relationships>
</file>

<file path=word/_rels/document.xml.rels><?xml version="1.0" encoding="UTF-8" standalone="yes"?>
<Relationships xmlns="http://schemas.openxmlformats.org/package/2006/relationships"><Relationship Id="rId13" Type="http://schemas.openxmlformats.org/officeDocument/2006/relationships/hyperlink" Target="https://www.innosuisse.ch/inno/en/home.html" TargetMode="External"/><Relationship Id="rId18" Type="http://schemas.openxmlformats.org/officeDocument/2006/relationships/hyperlink" Target="https://www.admin.ch/opc/de/classified-compilation/20122266/index.html" TargetMode="External"/><Relationship Id="rId26" Type="http://schemas.openxmlformats.org/officeDocument/2006/relationships/image" Target="media/image6.emf"/><Relationship Id="rId39" Type="http://schemas.openxmlformats.org/officeDocument/2006/relationships/image" Target="media/image14.png"/><Relationship Id="rId21" Type="http://schemas.openxmlformats.org/officeDocument/2006/relationships/image" Target="media/image1.png"/><Relationship Id="rId34" Type="http://schemas.openxmlformats.org/officeDocument/2006/relationships/hyperlink" Target="https://www.aramis.admin.ch/?Sprache=en-US" TargetMode="External"/><Relationship Id="rId42" Type="http://schemas.openxmlformats.org/officeDocument/2006/relationships/header" Target="header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yperlink" Target="https://view.officeapps.live.com/op/view.aspx?src=https%3A%2F%2Fwww.unifr.ch%2Fresearcher%2Fen%2Fassets%2Fpublic%2Ftechtransfer%2FStandard%2520Innosuisse%2520IP%2520agreement.docx&amp;wdOrigin=BROWSELINK" TargetMode="External"/><Relationship Id="rId29" Type="http://schemas.openxmlformats.org/officeDocument/2006/relationships/comments" Target="comments.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4.png"/><Relationship Id="rId32" Type="http://schemas.openxmlformats.org/officeDocument/2006/relationships/hyperlink" Target="https://www.innosuisse.ch/inno/en/home/about-us/application-platform.html" TargetMode="External"/><Relationship Id="rId37" Type="http://schemas.openxmlformats.org/officeDocument/2006/relationships/image" Target="media/image13.emf"/><Relationship Id="rId40" Type="http://schemas.openxmlformats.org/officeDocument/2006/relationships/image" Target="media/image15.png"/><Relationship Id="rId45" Type="http://schemas.microsoft.com/office/2011/relationships/people" Target="people.xml"/><Relationship Id="rId5" Type="http://schemas.openxmlformats.org/officeDocument/2006/relationships/customXml" Target="../customXml/item5.xml"/><Relationship Id="rId15" Type="http://schemas.openxmlformats.org/officeDocument/2006/relationships/hyperlink" Target="mailto:techtransfer@unifr.ch" TargetMode="External"/><Relationship Id="rId23" Type="http://schemas.openxmlformats.org/officeDocument/2006/relationships/image" Target="media/image3.png"/><Relationship Id="rId28" Type="http://schemas.openxmlformats.org/officeDocument/2006/relationships/image" Target="media/image7.png"/><Relationship Id="rId36" Type="http://schemas.openxmlformats.org/officeDocument/2006/relationships/image" Target="media/image12.png"/><Relationship Id="rId10" Type="http://schemas.openxmlformats.org/officeDocument/2006/relationships/footnotes" Target="footnotes.xml"/><Relationship Id="rId19" Type="http://schemas.openxmlformats.org/officeDocument/2006/relationships/hyperlink" Target="https://www.innosuisse.ch/inno/en/home/promotion-of-national-projects/innovation-projects/finishing-project.html" TargetMode="External"/><Relationship Id="rId31" Type="http://schemas.openxmlformats.org/officeDocument/2006/relationships/hyperlink" Target="https://www.innosuisse.ch/inno/en/home/promotion-of-national-projects/innovation-projects/evaluation-decision.html" TargetMode="External"/><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techtransfer@unifr.ch" TargetMode="External"/><Relationship Id="rId22" Type="http://schemas.openxmlformats.org/officeDocument/2006/relationships/image" Target="media/image2.png"/><Relationship Id="rId27" Type="http://schemas.openxmlformats.org/officeDocument/2006/relationships/oleObject" Target="embeddings/oleObject1.bin"/><Relationship Id="rId30" Type="http://schemas.microsoft.com/office/2011/relationships/commentsExtended" Target="commentsExtended.xml"/><Relationship Id="rId35" Type="http://schemas.microsoft.com/office/2016/09/relationships/commentsIds" Target="commentsIds.xml"/><Relationship Id="rId43" Type="http://schemas.openxmlformats.org/officeDocument/2006/relationships/footer" Target="footer1.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hyperlink" Target="https://www.innosuisse.ch/inno/en/home/media-and-events/newsroom/ripa-overview.html" TargetMode="External"/><Relationship Id="rId17" Type="http://schemas.openxmlformats.org/officeDocument/2006/relationships/hyperlink" Target="https://www.innosuisse.ch/inno/en/home/promotion-of-national-projects/innovation-projects/sign-contracts-start-project.html" TargetMode="External"/><Relationship Id="rId25" Type="http://schemas.openxmlformats.org/officeDocument/2006/relationships/image" Target="media/image5.png"/><Relationship Id="rId33" Type="http://schemas.openxmlformats.org/officeDocument/2006/relationships/image" Target="media/image11.png"/><Relationship Id="rId38" Type="http://schemas.openxmlformats.org/officeDocument/2006/relationships/package" Target="embeddings/Microsoft_Excel_Worksheet.xlsx"/><Relationship Id="rId46" Type="http://schemas.openxmlformats.org/officeDocument/2006/relationships/theme" Target="theme/theme1.xml"/><Relationship Id="rId20" Type="http://schemas.openxmlformats.org/officeDocument/2006/relationships/hyperlink" Target="https://www.innosuisse.ch/inno/en/home/promotion-of-national-projects/innovation-projects/finishing-project.html" TargetMode="External"/><Relationship Id="rId41" Type="http://schemas.openxmlformats.org/officeDocument/2006/relationships/hyperlink" Target="https://www.fedlex.admin.ch/eli/cc/2013/786/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w:settings xmlns:w="http://schemas.openxmlformats.org/wordprocessingml/2006/main">
  <w:SpecialFormsHighlight w:val="c9c8ff"/>
</w:setting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518944467C3504091FCC5979E23F14D" ma:contentTypeVersion="9" ma:contentTypeDescription="Create a new document." ma:contentTypeScope="" ma:versionID="9a25a30b5555d594a628623bda231f22">
  <xsd:schema xmlns:xsd="http://www.w3.org/2001/XMLSchema" xmlns:xs="http://www.w3.org/2001/XMLSchema" xmlns:p="http://schemas.microsoft.com/office/2006/metadata/properties" xmlns:ns2="9e28d439-11cd-4b46-ab65-24b7162c0bf0" targetNamespace="http://schemas.microsoft.com/office/2006/metadata/properties" ma:root="true" ma:fieldsID="f773a070c12a6dd7efbae42dd7a13545" ns2:_="">
    <xsd:import namespace="9e28d439-11cd-4b46-ab65-24b7162c0bf0"/>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28d439-11cd-4b46-ab65-24b7162c0bf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2.xml><?xml version="1.0" encoding="utf-8"?>
<ds:datastoreItem xmlns:ds="http://schemas.openxmlformats.org/officeDocument/2006/customXml" ds:itemID="{C273EF69-274D-4992-BB60-877A89538155}">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116C6631-F6A8-4061-9170-F58A01BD661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28d439-11cd-4b46-ab65-24b7162c0bf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536C82D-AD53-4984-A187-0C298ABE7368}">
  <ds:schemaRefs>
    <ds:schemaRef ds:uri="http://schemas.microsoft.com/sharepoint/v3/contenttype/forms"/>
  </ds:schemaRefs>
</ds:datastoreItem>
</file>

<file path=customXml/itemProps5.xml><?xml version="1.0" encoding="utf-8"?>
<ds:datastoreItem xmlns:ds="http://schemas.openxmlformats.org/officeDocument/2006/customXml" ds:itemID="{235FA557-B1C9-47E6-9F1F-147026DD84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3640</Words>
  <Characters>20024</Characters>
  <Application>Microsoft Office Word</Application>
  <DocSecurity>0</DocSecurity>
  <Lines>166</Lines>
  <Paragraphs>47</Paragraphs>
  <ScaleCrop>false</ScaleCrop>
  <HeadingPairs>
    <vt:vector size="2" baseType="variant">
      <vt:variant>
        <vt:lpstr>Titre</vt:lpstr>
      </vt:variant>
      <vt:variant>
        <vt:i4>1</vt:i4>
      </vt:variant>
    </vt:vector>
  </HeadingPairs>
  <TitlesOfParts>
    <vt:vector size="1" baseType="lpstr">
      <vt:lpstr/>
    </vt:vector>
  </TitlesOfParts>
  <Company>UniversitÃ© de Fribourg</Company>
  <LinksUpToDate>false</LinksUpToDate>
  <CharactersWithSpaces>23617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MOZZETTI ROHRSEITZ Valeria</dc:creator>
  <cp:keywords/>
  <dc:description/>
  <cp:lastModifiedBy>AEBISCHER Elisabetta</cp:lastModifiedBy>
  <cp:revision>12</cp:revision>
  <dcterms:created xsi:type="dcterms:W3CDTF">2023-01-06T12:22:00Z</dcterms:created>
  <dcterms:modified xsi:type="dcterms:W3CDTF">2023-01-17T15:47:00Z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0x0101007518944467C3504091FCC5979E23F14D</vt:lpwstr>
  </property>
</Properties>
</file>